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36D3" w:rsidRPr="002C0C48" w:rsidRDefault="003716DA" w:rsidP="002E5057">
      <w:pPr>
        <w:tabs>
          <w:tab w:val="left" w:pos="3119"/>
        </w:tabs>
        <w:ind w:firstLine="708"/>
        <w:rPr>
          <w:rFonts w:cs="Arial"/>
        </w:rPr>
      </w:pPr>
      <w:r w:rsidRPr="002C0C48">
        <w:rPr>
          <w:rFonts w:cs="Arial"/>
          <w:noProof/>
          <w:lang w:eastAsia="nl-NL"/>
        </w:rPr>
        <w:drawing>
          <wp:anchor distT="0" distB="0" distL="114935" distR="114935" simplePos="0" relativeHeight="251657728" behindDoc="0" locked="0" layoutInCell="1" allowOverlap="1">
            <wp:simplePos x="0" y="0"/>
            <wp:positionH relativeFrom="column">
              <wp:posOffset>1623060</wp:posOffset>
            </wp:positionH>
            <wp:positionV relativeFrom="paragraph">
              <wp:posOffset>0</wp:posOffset>
            </wp:positionV>
            <wp:extent cx="2427605" cy="1828165"/>
            <wp:effectExtent l="1905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27605" cy="1828165"/>
                    </a:xfrm>
                    <a:prstGeom prst="rect">
                      <a:avLst/>
                    </a:prstGeom>
                    <a:solidFill>
                      <a:srgbClr val="FFFFFF"/>
                    </a:solidFill>
                    <a:ln w="9525">
                      <a:noFill/>
                      <a:miter lim="800000"/>
                      <a:headEnd/>
                      <a:tailEnd/>
                    </a:ln>
                  </pic:spPr>
                </pic:pic>
              </a:graphicData>
            </a:graphic>
          </wp:anchor>
        </w:drawing>
      </w:r>
    </w:p>
    <w:p w:rsidR="007C36D3" w:rsidRPr="002C0C48" w:rsidRDefault="007C36D3" w:rsidP="002E5057">
      <w:pPr>
        <w:tabs>
          <w:tab w:val="left" w:pos="-1440"/>
          <w:tab w:val="left" w:pos="-720"/>
        </w:tabs>
        <w:rPr>
          <w:rFonts w:cs="Arial"/>
        </w:rPr>
      </w:pPr>
    </w:p>
    <w:p w:rsidR="007C36D3" w:rsidRPr="002C0C48" w:rsidRDefault="007C36D3" w:rsidP="002E5057">
      <w:pPr>
        <w:tabs>
          <w:tab w:val="left" w:pos="-1440"/>
          <w:tab w:val="left" w:pos="-720"/>
        </w:tabs>
        <w:rPr>
          <w:rFonts w:cs="Arial"/>
        </w:rPr>
      </w:pPr>
    </w:p>
    <w:p w:rsidR="007C36D3" w:rsidRPr="002C0C48" w:rsidRDefault="007C36D3" w:rsidP="002E5057">
      <w:pPr>
        <w:tabs>
          <w:tab w:val="left" w:pos="-1440"/>
          <w:tab w:val="left" w:pos="-720"/>
        </w:tabs>
        <w:rPr>
          <w:rFonts w:cs="Arial"/>
        </w:rPr>
      </w:pPr>
    </w:p>
    <w:p w:rsidR="00BE5AC7" w:rsidRPr="002C0C48" w:rsidRDefault="00BE5AC7" w:rsidP="002E5057">
      <w:pPr>
        <w:tabs>
          <w:tab w:val="left" w:pos="-1440"/>
          <w:tab w:val="left" w:pos="-720"/>
        </w:tabs>
        <w:rPr>
          <w:rFonts w:cs="Arial"/>
          <w:b/>
        </w:rPr>
      </w:pPr>
    </w:p>
    <w:p w:rsidR="00BE5AC7" w:rsidRPr="002C0C48" w:rsidRDefault="00BE5AC7" w:rsidP="002E5057">
      <w:pPr>
        <w:tabs>
          <w:tab w:val="left" w:pos="-1440"/>
          <w:tab w:val="left" w:pos="-720"/>
        </w:tabs>
        <w:rPr>
          <w:rFonts w:cs="Arial"/>
          <w:b/>
        </w:rPr>
      </w:pPr>
    </w:p>
    <w:p w:rsidR="00BE5AC7" w:rsidRPr="002C0C48" w:rsidRDefault="00BE5AC7" w:rsidP="002E5057">
      <w:pPr>
        <w:tabs>
          <w:tab w:val="left" w:pos="-1440"/>
          <w:tab w:val="left" w:pos="-720"/>
        </w:tabs>
        <w:rPr>
          <w:rFonts w:cs="Arial"/>
          <w:b/>
        </w:rPr>
      </w:pPr>
    </w:p>
    <w:p w:rsidR="00BE5AC7" w:rsidRPr="002C0C48" w:rsidRDefault="00BE5AC7" w:rsidP="002E5057">
      <w:pPr>
        <w:tabs>
          <w:tab w:val="left" w:pos="-1440"/>
          <w:tab w:val="left" w:pos="-720"/>
        </w:tabs>
        <w:rPr>
          <w:rFonts w:cs="Arial"/>
          <w:b/>
        </w:rPr>
      </w:pPr>
    </w:p>
    <w:p w:rsidR="00BE5AC7" w:rsidRPr="002C0C48" w:rsidRDefault="00BE5AC7" w:rsidP="002E5057">
      <w:pPr>
        <w:tabs>
          <w:tab w:val="left" w:pos="-1440"/>
          <w:tab w:val="left" w:pos="-720"/>
        </w:tabs>
        <w:rPr>
          <w:rFonts w:cs="Arial"/>
          <w:b/>
        </w:rPr>
      </w:pPr>
    </w:p>
    <w:p w:rsidR="00BE5AC7" w:rsidRPr="002C0C48" w:rsidRDefault="00BE5AC7" w:rsidP="00BE5AC7">
      <w:pPr>
        <w:tabs>
          <w:tab w:val="left" w:pos="-1440"/>
          <w:tab w:val="left" w:pos="-720"/>
        </w:tabs>
        <w:jc w:val="both"/>
        <w:rPr>
          <w:rFonts w:cs="Arial"/>
          <w:b/>
        </w:rPr>
      </w:pPr>
    </w:p>
    <w:p w:rsidR="00BE5AC7" w:rsidRPr="002C0C48" w:rsidRDefault="00BE5AC7" w:rsidP="00BE5AC7">
      <w:pPr>
        <w:tabs>
          <w:tab w:val="left" w:pos="-1440"/>
          <w:tab w:val="left" w:pos="-720"/>
        </w:tabs>
        <w:jc w:val="both"/>
        <w:rPr>
          <w:rFonts w:cs="Arial"/>
          <w:b/>
        </w:rPr>
      </w:pPr>
    </w:p>
    <w:p w:rsidR="002C0C48" w:rsidRDefault="002C0C48" w:rsidP="002C0C48">
      <w:pPr>
        <w:tabs>
          <w:tab w:val="left" w:pos="-1440"/>
          <w:tab w:val="left" w:pos="-720"/>
        </w:tabs>
        <w:jc w:val="center"/>
        <w:rPr>
          <w:rFonts w:cs="Arial"/>
          <w:b/>
        </w:rPr>
      </w:pPr>
    </w:p>
    <w:p w:rsidR="002C0C48" w:rsidRDefault="002C0C48" w:rsidP="002C0C48">
      <w:pPr>
        <w:tabs>
          <w:tab w:val="left" w:pos="-1440"/>
          <w:tab w:val="left" w:pos="-720"/>
        </w:tabs>
        <w:jc w:val="center"/>
        <w:rPr>
          <w:rFonts w:cs="Arial"/>
          <w:b/>
        </w:rPr>
      </w:pPr>
    </w:p>
    <w:p w:rsidR="007C36D3" w:rsidRPr="003716DA" w:rsidRDefault="00FE154E" w:rsidP="002C0C48">
      <w:pPr>
        <w:tabs>
          <w:tab w:val="left" w:pos="-1440"/>
          <w:tab w:val="left" w:pos="-720"/>
        </w:tabs>
        <w:jc w:val="center"/>
        <w:rPr>
          <w:rFonts w:cs="Arial"/>
          <w:b/>
          <w:sz w:val="22"/>
          <w:szCs w:val="22"/>
        </w:rPr>
      </w:pPr>
      <w:r w:rsidRPr="003716DA">
        <w:rPr>
          <w:rFonts w:cs="Arial"/>
          <w:b/>
          <w:sz w:val="22"/>
          <w:szCs w:val="22"/>
        </w:rPr>
        <w:t>J</w:t>
      </w:r>
      <w:r w:rsidR="00B90CA2" w:rsidRPr="003716DA">
        <w:rPr>
          <w:rFonts w:cs="Arial"/>
          <w:b/>
          <w:sz w:val="22"/>
          <w:szCs w:val="22"/>
        </w:rPr>
        <w:t>aarplan 2018</w:t>
      </w:r>
    </w:p>
    <w:p w:rsidR="007C36D3" w:rsidRPr="003716DA" w:rsidRDefault="007C36D3" w:rsidP="002E5057">
      <w:pPr>
        <w:tabs>
          <w:tab w:val="left" w:pos="-1440"/>
          <w:tab w:val="left" w:pos="-720"/>
        </w:tabs>
        <w:rPr>
          <w:rFonts w:cs="Arial"/>
          <w:sz w:val="22"/>
          <w:szCs w:val="22"/>
        </w:rPr>
      </w:pPr>
    </w:p>
    <w:p w:rsidR="00AC2C95" w:rsidRPr="003716DA" w:rsidRDefault="00AC2C95" w:rsidP="002E5057">
      <w:pPr>
        <w:tabs>
          <w:tab w:val="left" w:pos="-1440"/>
          <w:tab w:val="left" w:pos="-720"/>
        </w:tabs>
        <w:rPr>
          <w:rFonts w:cs="Arial"/>
          <w:sz w:val="22"/>
          <w:szCs w:val="22"/>
        </w:rPr>
      </w:pPr>
    </w:p>
    <w:p w:rsidR="00AC2C95" w:rsidRPr="003716DA" w:rsidRDefault="00AC2C95" w:rsidP="002E5057">
      <w:pPr>
        <w:tabs>
          <w:tab w:val="left" w:pos="-1440"/>
          <w:tab w:val="left" w:pos="-720"/>
        </w:tabs>
        <w:rPr>
          <w:rFonts w:cs="Arial"/>
          <w:sz w:val="22"/>
          <w:szCs w:val="22"/>
        </w:rPr>
      </w:pPr>
    </w:p>
    <w:p w:rsidR="002E4CED" w:rsidRPr="003716DA" w:rsidRDefault="002C0C48" w:rsidP="006378BF">
      <w:pPr>
        <w:pStyle w:val="Kop1"/>
        <w:spacing w:line="360" w:lineRule="auto"/>
        <w:rPr>
          <w:sz w:val="22"/>
          <w:szCs w:val="22"/>
        </w:rPr>
      </w:pPr>
      <w:bookmarkStart w:id="0" w:name="_Toc160353702"/>
      <w:r w:rsidRPr="003716DA">
        <w:rPr>
          <w:sz w:val="22"/>
          <w:szCs w:val="22"/>
        </w:rPr>
        <w:t>Inleidend</w:t>
      </w:r>
      <w:bookmarkEnd w:id="0"/>
      <w:r w:rsidR="002E4CED" w:rsidRPr="003716DA">
        <w:rPr>
          <w:sz w:val="22"/>
          <w:szCs w:val="22"/>
        </w:rPr>
        <w:t xml:space="preserve"> </w:t>
      </w:r>
    </w:p>
    <w:p w:rsidR="002E4CED" w:rsidRPr="003716DA" w:rsidRDefault="00211556" w:rsidP="006378BF">
      <w:pPr>
        <w:spacing w:line="360" w:lineRule="auto"/>
        <w:rPr>
          <w:rFonts w:cs="Arial"/>
          <w:color w:val="FF0000"/>
          <w:sz w:val="22"/>
          <w:szCs w:val="22"/>
        </w:rPr>
      </w:pPr>
      <w:r w:rsidRPr="003716DA">
        <w:rPr>
          <w:rFonts w:cs="Arial"/>
          <w:sz w:val="22"/>
          <w:szCs w:val="22"/>
        </w:rPr>
        <w:t xml:space="preserve">De </w:t>
      </w:r>
      <w:r w:rsidR="002E4CED" w:rsidRPr="003716DA">
        <w:rPr>
          <w:rFonts w:cs="Arial"/>
          <w:sz w:val="22"/>
          <w:szCs w:val="22"/>
        </w:rPr>
        <w:t>Foundation for International Christian Democratic</w:t>
      </w:r>
      <w:r w:rsidR="00D10645" w:rsidRPr="003716DA">
        <w:rPr>
          <w:rFonts w:cs="Arial"/>
          <w:sz w:val="22"/>
          <w:szCs w:val="22"/>
        </w:rPr>
        <w:t xml:space="preserve"> Development (FICDD) </w:t>
      </w:r>
      <w:r w:rsidRPr="003716DA">
        <w:rPr>
          <w:rFonts w:cs="Arial"/>
          <w:sz w:val="22"/>
          <w:szCs w:val="22"/>
        </w:rPr>
        <w:t xml:space="preserve">wil </w:t>
      </w:r>
      <w:r w:rsidR="00D10645" w:rsidRPr="003716DA">
        <w:rPr>
          <w:rFonts w:cs="Arial"/>
          <w:sz w:val="22"/>
          <w:szCs w:val="22"/>
        </w:rPr>
        <w:t xml:space="preserve">zich ook in </w:t>
      </w:r>
      <w:r w:rsidR="0082331B" w:rsidRPr="003716DA">
        <w:rPr>
          <w:rFonts w:cs="Arial"/>
          <w:sz w:val="22"/>
          <w:szCs w:val="22"/>
        </w:rPr>
        <w:t>201</w:t>
      </w:r>
      <w:r w:rsidR="00B90CA2" w:rsidRPr="003716DA">
        <w:rPr>
          <w:rFonts w:cs="Arial"/>
          <w:sz w:val="22"/>
          <w:szCs w:val="22"/>
        </w:rPr>
        <w:t>8</w:t>
      </w:r>
      <w:r w:rsidR="00AE024C" w:rsidRPr="003716DA">
        <w:rPr>
          <w:rFonts w:cs="Arial"/>
          <w:sz w:val="22"/>
          <w:szCs w:val="22"/>
        </w:rPr>
        <w:t xml:space="preserve"> inzetten voor scholing en vorming van z</w:t>
      </w:r>
      <w:r w:rsidRPr="003716DA">
        <w:rPr>
          <w:rFonts w:cs="Arial"/>
          <w:sz w:val="22"/>
          <w:szCs w:val="22"/>
        </w:rPr>
        <w:t xml:space="preserve">usterpartijen in het buitenland. Dit om </w:t>
      </w:r>
      <w:r w:rsidR="00AE024C" w:rsidRPr="003716DA">
        <w:rPr>
          <w:rFonts w:cs="Arial"/>
          <w:sz w:val="22"/>
          <w:szCs w:val="22"/>
        </w:rPr>
        <w:t xml:space="preserve">constructief </w:t>
      </w:r>
      <w:r w:rsidR="002E4CED" w:rsidRPr="003716DA">
        <w:rPr>
          <w:rFonts w:cs="Arial"/>
          <w:sz w:val="22"/>
          <w:szCs w:val="22"/>
        </w:rPr>
        <w:t>bij te dragen aan de opbouw van politieke partijen en daardoor aan democratische rechtsstaten in</w:t>
      </w:r>
      <w:r w:rsidR="00AE024C" w:rsidRPr="003716DA">
        <w:rPr>
          <w:rFonts w:cs="Arial"/>
          <w:sz w:val="22"/>
          <w:szCs w:val="22"/>
        </w:rPr>
        <w:t xml:space="preserve"> voornamelijk </w:t>
      </w:r>
      <w:r w:rsidR="0082331B" w:rsidRPr="003716DA">
        <w:rPr>
          <w:rFonts w:cs="Arial"/>
          <w:sz w:val="22"/>
          <w:szCs w:val="22"/>
        </w:rPr>
        <w:t>(Zuid)</w:t>
      </w:r>
      <w:r w:rsidR="00AE024C" w:rsidRPr="003716DA">
        <w:rPr>
          <w:rFonts w:cs="Arial"/>
          <w:sz w:val="22"/>
          <w:szCs w:val="22"/>
        </w:rPr>
        <w:t>Oost Europa,</w:t>
      </w:r>
      <w:r w:rsidR="009857F4" w:rsidRPr="003716DA">
        <w:rPr>
          <w:rFonts w:cs="Arial"/>
          <w:sz w:val="22"/>
          <w:szCs w:val="22"/>
        </w:rPr>
        <w:t xml:space="preserve"> de Arabische regio </w:t>
      </w:r>
      <w:r w:rsidR="00AE024C" w:rsidRPr="003716DA">
        <w:rPr>
          <w:rFonts w:cs="Arial"/>
          <w:sz w:val="22"/>
          <w:szCs w:val="22"/>
        </w:rPr>
        <w:t>en e</w:t>
      </w:r>
      <w:r w:rsidR="00D10645" w:rsidRPr="003716DA">
        <w:rPr>
          <w:rFonts w:cs="Arial"/>
          <w:sz w:val="22"/>
          <w:szCs w:val="22"/>
        </w:rPr>
        <w:t>nkele partners uit andere regio’</w:t>
      </w:r>
      <w:r w:rsidR="00AE024C" w:rsidRPr="003716DA">
        <w:rPr>
          <w:rFonts w:cs="Arial"/>
          <w:sz w:val="22"/>
          <w:szCs w:val="22"/>
        </w:rPr>
        <w:t>s</w:t>
      </w:r>
      <w:r w:rsidR="002E4CED" w:rsidRPr="003716DA">
        <w:rPr>
          <w:rFonts w:cs="Arial"/>
          <w:sz w:val="22"/>
          <w:szCs w:val="22"/>
        </w:rPr>
        <w:t>. Dit jaarplan geeft een overzicht van de activiteiten die FICDD samen met haar partners i</w:t>
      </w:r>
      <w:r w:rsidR="00D10645" w:rsidRPr="003716DA">
        <w:rPr>
          <w:rFonts w:cs="Arial"/>
          <w:sz w:val="22"/>
          <w:szCs w:val="22"/>
        </w:rPr>
        <w:t xml:space="preserve">n genoemde regio’s in </w:t>
      </w:r>
      <w:r w:rsidR="00F21BBB" w:rsidRPr="003716DA">
        <w:rPr>
          <w:rFonts w:cs="Arial"/>
          <w:sz w:val="22"/>
          <w:szCs w:val="22"/>
        </w:rPr>
        <w:t>201</w:t>
      </w:r>
      <w:r w:rsidR="00B90CA2" w:rsidRPr="003716DA">
        <w:rPr>
          <w:rFonts w:cs="Arial"/>
          <w:sz w:val="22"/>
          <w:szCs w:val="22"/>
        </w:rPr>
        <w:t>8</w:t>
      </w:r>
      <w:r w:rsidR="00151913" w:rsidRPr="003716DA">
        <w:rPr>
          <w:rFonts w:cs="Arial"/>
          <w:sz w:val="22"/>
          <w:szCs w:val="22"/>
        </w:rPr>
        <w:t xml:space="preserve"> wil uitvoeren met de financiering vanuit de Wet Financier</w:t>
      </w:r>
      <w:r w:rsidR="007E43FB">
        <w:rPr>
          <w:rFonts w:cs="Arial"/>
          <w:sz w:val="22"/>
          <w:szCs w:val="22"/>
        </w:rPr>
        <w:t>ing Politieke Partijen (WFPP),</w:t>
      </w:r>
      <w:r w:rsidR="00151913" w:rsidRPr="003716DA">
        <w:rPr>
          <w:rFonts w:cs="Arial"/>
          <w:sz w:val="22"/>
          <w:szCs w:val="22"/>
        </w:rPr>
        <w:t xml:space="preserve"> het </w:t>
      </w:r>
      <w:r w:rsidR="009857F4" w:rsidRPr="003716DA">
        <w:rPr>
          <w:rFonts w:cs="Arial"/>
          <w:sz w:val="22"/>
          <w:szCs w:val="22"/>
        </w:rPr>
        <w:t xml:space="preserve">Matra-Oost programma en </w:t>
      </w:r>
      <w:r w:rsidR="00151913" w:rsidRPr="003716DA">
        <w:rPr>
          <w:rFonts w:cs="Arial"/>
          <w:sz w:val="22"/>
          <w:szCs w:val="22"/>
        </w:rPr>
        <w:t>S</w:t>
      </w:r>
      <w:r w:rsidR="009857F4" w:rsidRPr="003716DA">
        <w:rPr>
          <w:rFonts w:cs="Arial"/>
          <w:sz w:val="22"/>
          <w:szCs w:val="22"/>
        </w:rPr>
        <w:t>hiraka.</w:t>
      </w:r>
    </w:p>
    <w:p w:rsidR="002E4CED" w:rsidRPr="003716DA" w:rsidRDefault="002E4CED" w:rsidP="006378BF">
      <w:pPr>
        <w:spacing w:line="360" w:lineRule="auto"/>
        <w:rPr>
          <w:rFonts w:cs="Arial"/>
          <w:sz w:val="22"/>
          <w:szCs w:val="22"/>
        </w:rPr>
      </w:pPr>
      <w:r w:rsidRPr="003716DA">
        <w:rPr>
          <w:rFonts w:cs="Arial"/>
          <w:sz w:val="22"/>
          <w:szCs w:val="22"/>
        </w:rPr>
        <w:t xml:space="preserve">De doelstelling van de FICDD is </w:t>
      </w:r>
      <w:r w:rsidR="00DD504F" w:rsidRPr="003716DA">
        <w:rPr>
          <w:rFonts w:cs="Arial"/>
          <w:sz w:val="22"/>
          <w:szCs w:val="22"/>
        </w:rPr>
        <w:t xml:space="preserve">het stimuleren van politieke betrokkenheid onder christenen en </w:t>
      </w:r>
      <w:r w:rsidRPr="003716DA">
        <w:rPr>
          <w:rFonts w:cs="Arial"/>
          <w:sz w:val="22"/>
          <w:szCs w:val="22"/>
        </w:rPr>
        <w:t>het opbouwen van politieke partijen vanuit een Bijbels georiënteerd, christelijk-sociaal gedachtegoed. De partners van de FICDD zijn politieke partijen en maatschap</w:t>
      </w:r>
      <w:r w:rsidR="00F21BBB" w:rsidRPr="003716DA">
        <w:rPr>
          <w:rFonts w:cs="Arial"/>
          <w:sz w:val="22"/>
          <w:szCs w:val="22"/>
        </w:rPr>
        <w:t>pelijke organisaties, die zich inzetten</w:t>
      </w:r>
      <w:r w:rsidRPr="003716DA">
        <w:rPr>
          <w:rFonts w:cs="Arial"/>
          <w:sz w:val="22"/>
          <w:szCs w:val="22"/>
        </w:rPr>
        <w:t xml:space="preserve"> om christendemocratische waarden in hun land te versterken</w:t>
      </w:r>
      <w:r w:rsidR="00FE154E" w:rsidRPr="003716DA">
        <w:rPr>
          <w:rFonts w:cs="Arial"/>
          <w:sz w:val="22"/>
          <w:szCs w:val="22"/>
        </w:rPr>
        <w:t xml:space="preserve">. Naast deze partners zijn ook </w:t>
      </w:r>
      <w:r w:rsidRPr="003716DA">
        <w:rPr>
          <w:rFonts w:cs="Arial"/>
          <w:bCs/>
          <w:sz w:val="22"/>
          <w:szCs w:val="22"/>
        </w:rPr>
        <w:t xml:space="preserve">de </w:t>
      </w:r>
      <w:r w:rsidR="007E43FB">
        <w:rPr>
          <w:rFonts w:cs="Arial"/>
          <w:bCs/>
          <w:sz w:val="22"/>
          <w:szCs w:val="22"/>
        </w:rPr>
        <w:t xml:space="preserve">politieke partij </w:t>
      </w:r>
      <w:r w:rsidRPr="003716DA">
        <w:rPr>
          <w:rFonts w:cs="Arial"/>
          <w:bCs/>
          <w:sz w:val="22"/>
          <w:szCs w:val="22"/>
        </w:rPr>
        <w:t>European Christian Political Movement</w:t>
      </w:r>
      <w:r w:rsidR="00F21BBB" w:rsidRPr="003716DA">
        <w:rPr>
          <w:rFonts w:cs="Arial"/>
          <w:bCs/>
          <w:sz w:val="22"/>
          <w:szCs w:val="22"/>
        </w:rPr>
        <w:t xml:space="preserve"> (ECPM)</w:t>
      </w:r>
      <w:r w:rsidR="00FE154E" w:rsidRPr="003716DA">
        <w:rPr>
          <w:rFonts w:cs="Arial"/>
          <w:bCs/>
          <w:sz w:val="22"/>
          <w:szCs w:val="22"/>
        </w:rPr>
        <w:t xml:space="preserve"> </w:t>
      </w:r>
      <w:r w:rsidR="007E43FB">
        <w:rPr>
          <w:rFonts w:cs="Arial"/>
          <w:bCs/>
          <w:sz w:val="22"/>
          <w:szCs w:val="22"/>
        </w:rPr>
        <w:t xml:space="preserve">hun jongeren beweging European Christian Political Youth (ECPYouth) </w:t>
      </w:r>
      <w:r w:rsidR="00FE154E" w:rsidRPr="003716DA">
        <w:rPr>
          <w:rFonts w:cs="Arial"/>
          <w:bCs/>
          <w:sz w:val="22"/>
          <w:szCs w:val="22"/>
        </w:rPr>
        <w:t xml:space="preserve">en </w:t>
      </w:r>
      <w:r w:rsidR="00B90CA2" w:rsidRPr="003716DA">
        <w:rPr>
          <w:rFonts w:cs="Arial"/>
          <w:bCs/>
          <w:sz w:val="22"/>
          <w:szCs w:val="22"/>
        </w:rPr>
        <w:t xml:space="preserve">Sallux (voormalig </w:t>
      </w:r>
      <w:r w:rsidR="00FE154E" w:rsidRPr="003716DA">
        <w:rPr>
          <w:rFonts w:cs="Arial"/>
          <w:bCs/>
          <w:sz w:val="22"/>
          <w:szCs w:val="22"/>
        </w:rPr>
        <w:t xml:space="preserve">de Christian Political Foundation </w:t>
      </w:r>
      <w:r w:rsidR="00B90CA2" w:rsidRPr="003716DA">
        <w:rPr>
          <w:rFonts w:cs="Arial"/>
          <w:bCs/>
          <w:sz w:val="22"/>
          <w:szCs w:val="22"/>
        </w:rPr>
        <w:t>for Europe &lt;</w:t>
      </w:r>
      <w:r w:rsidR="00FE154E" w:rsidRPr="003716DA">
        <w:rPr>
          <w:rFonts w:cs="Arial"/>
          <w:bCs/>
          <w:sz w:val="22"/>
          <w:szCs w:val="22"/>
        </w:rPr>
        <w:t>CPFE</w:t>
      </w:r>
      <w:r w:rsidR="00B90CA2" w:rsidRPr="003716DA">
        <w:rPr>
          <w:rFonts w:cs="Arial"/>
          <w:bCs/>
          <w:sz w:val="22"/>
          <w:szCs w:val="22"/>
        </w:rPr>
        <w:t xml:space="preserve">&gt; </w:t>
      </w:r>
      <w:r w:rsidR="00FE154E" w:rsidRPr="003716DA">
        <w:rPr>
          <w:rFonts w:cs="Arial"/>
          <w:bCs/>
          <w:sz w:val="22"/>
          <w:szCs w:val="22"/>
        </w:rPr>
        <w:t>)</w:t>
      </w:r>
      <w:r w:rsidRPr="003716DA">
        <w:rPr>
          <w:rFonts w:cs="Arial"/>
          <w:bCs/>
          <w:sz w:val="22"/>
          <w:szCs w:val="22"/>
        </w:rPr>
        <w:t xml:space="preserve"> belangrijk. Met </w:t>
      </w:r>
      <w:r w:rsidR="007E43FB">
        <w:rPr>
          <w:rFonts w:cs="Arial"/>
          <w:bCs/>
          <w:sz w:val="22"/>
          <w:szCs w:val="22"/>
        </w:rPr>
        <w:t xml:space="preserve">de ECPM </w:t>
      </w:r>
      <w:r w:rsidRPr="003716DA">
        <w:rPr>
          <w:rFonts w:cs="Arial"/>
          <w:bCs/>
          <w:sz w:val="22"/>
          <w:szCs w:val="22"/>
        </w:rPr>
        <w:t xml:space="preserve">de FICDD nauw samen. </w:t>
      </w:r>
      <w:r w:rsidR="00B90CA2" w:rsidRPr="003716DA">
        <w:rPr>
          <w:rFonts w:cs="Arial"/>
          <w:bCs/>
          <w:sz w:val="22"/>
          <w:szCs w:val="22"/>
        </w:rPr>
        <w:t>Sallux</w:t>
      </w:r>
      <w:r w:rsidR="00FE154E" w:rsidRPr="003716DA">
        <w:rPr>
          <w:rFonts w:cs="Arial"/>
          <w:bCs/>
          <w:sz w:val="22"/>
          <w:szCs w:val="22"/>
        </w:rPr>
        <w:t xml:space="preserve"> is een Europese d</w:t>
      </w:r>
      <w:r w:rsidR="00F21BBB" w:rsidRPr="003716DA">
        <w:rPr>
          <w:rFonts w:cs="Arial"/>
          <w:bCs/>
          <w:sz w:val="22"/>
          <w:szCs w:val="22"/>
        </w:rPr>
        <w:t xml:space="preserve">enktank </w:t>
      </w:r>
      <w:r w:rsidR="00FE154E" w:rsidRPr="003716DA">
        <w:rPr>
          <w:rFonts w:cs="Arial"/>
          <w:bCs/>
          <w:sz w:val="22"/>
          <w:szCs w:val="22"/>
        </w:rPr>
        <w:t xml:space="preserve">met een </w:t>
      </w:r>
      <w:r w:rsidR="00F21BBB" w:rsidRPr="003716DA">
        <w:rPr>
          <w:rFonts w:cs="Arial"/>
          <w:bCs/>
          <w:sz w:val="22"/>
          <w:szCs w:val="22"/>
        </w:rPr>
        <w:t xml:space="preserve">groot netwerk en kan ook aan </w:t>
      </w:r>
      <w:r w:rsidR="00C44FFB" w:rsidRPr="003716DA">
        <w:rPr>
          <w:rFonts w:cs="Arial"/>
          <w:bCs/>
          <w:sz w:val="22"/>
          <w:szCs w:val="22"/>
        </w:rPr>
        <w:t xml:space="preserve">de </w:t>
      </w:r>
      <w:r w:rsidR="00F21BBB" w:rsidRPr="003716DA">
        <w:rPr>
          <w:rFonts w:cs="Arial"/>
          <w:bCs/>
          <w:sz w:val="22"/>
          <w:szCs w:val="22"/>
        </w:rPr>
        <w:t>FICDD sprekers leveren</w:t>
      </w:r>
      <w:r w:rsidR="005B2EC4" w:rsidRPr="003716DA">
        <w:rPr>
          <w:rFonts w:cs="Arial"/>
          <w:bCs/>
          <w:sz w:val="22"/>
          <w:szCs w:val="22"/>
        </w:rPr>
        <w:t xml:space="preserve"> of een project mede-ondersteunen. </w:t>
      </w:r>
    </w:p>
    <w:p w:rsidR="006F17A0" w:rsidRPr="003716DA" w:rsidRDefault="006F17A0" w:rsidP="002E5057">
      <w:pPr>
        <w:rPr>
          <w:rFonts w:cs="Arial"/>
          <w:b/>
          <w:bCs/>
          <w:sz w:val="22"/>
          <w:szCs w:val="22"/>
        </w:rPr>
      </w:pPr>
    </w:p>
    <w:p w:rsidR="002E4CED" w:rsidRPr="003716DA" w:rsidRDefault="000779E5" w:rsidP="006378BF">
      <w:pPr>
        <w:spacing w:line="360" w:lineRule="auto"/>
        <w:rPr>
          <w:rFonts w:cs="Arial"/>
          <w:b/>
          <w:bCs/>
          <w:sz w:val="22"/>
          <w:szCs w:val="22"/>
        </w:rPr>
      </w:pPr>
      <w:r w:rsidRPr="003716DA">
        <w:rPr>
          <w:rFonts w:cs="Arial"/>
          <w:b/>
          <w:bCs/>
          <w:sz w:val="22"/>
          <w:szCs w:val="22"/>
        </w:rPr>
        <w:t>Uitgangspunten en</w:t>
      </w:r>
      <w:r w:rsidR="00D10645" w:rsidRPr="003716DA">
        <w:rPr>
          <w:rFonts w:cs="Arial"/>
          <w:b/>
          <w:bCs/>
          <w:sz w:val="22"/>
          <w:szCs w:val="22"/>
        </w:rPr>
        <w:t xml:space="preserve"> </w:t>
      </w:r>
      <w:r w:rsidR="00B90CA2" w:rsidRPr="003716DA">
        <w:rPr>
          <w:rFonts w:cs="Arial"/>
          <w:b/>
          <w:bCs/>
          <w:sz w:val="22"/>
          <w:szCs w:val="22"/>
        </w:rPr>
        <w:t>2018</w:t>
      </w:r>
    </w:p>
    <w:p w:rsidR="000779E5" w:rsidRPr="003716DA" w:rsidRDefault="00C44FFB" w:rsidP="006378BF">
      <w:pPr>
        <w:spacing w:line="360" w:lineRule="auto"/>
        <w:rPr>
          <w:rFonts w:cs="Arial"/>
          <w:sz w:val="22"/>
          <w:szCs w:val="22"/>
        </w:rPr>
      </w:pPr>
      <w:r w:rsidRPr="003716DA">
        <w:rPr>
          <w:rFonts w:cs="Arial"/>
          <w:sz w:val="22"/>
          <w:szCs w:val="22"/>
        </w:rPr>
        <w:t xml:space="preserve">De </w:t>
      </w:r>
      <w:r w:rsidR="00FE154E" w:rsidRPr="003716DA">
        <w:rPr>
          <w:rFonts w:cs="Arial"/>
          <w:sz w:val="22"/>
          <w:szCs w:val="22"/>
        </w:rPr>
        <w:t>FICDD wil vanuit c</w:t>
      </w:r>
      <w:r w:rsidR="000779E5" w:rsidRPr="003716DA">
        <w:rPr>
          <w:rFonts w:cs="Arial"/>
          <w:sz w:val="22"/>
          <w:szCs w:val="22"/>
        </w:rPr>
        <w:t>hriste</w:t>
      </w:r>
      <w:r w:rsidR="00FE154E" w:rsidRPr="003716DA">
        <w:rPr>
          <w:rFonts w:cs="Arial"/>
          <w:sz w:val="22"/>
          <w:szCs w:val="22"/>
        </w:rPr>
        <w:t>lijk-sociale uitgangspunten</w:t>
      </w:r>
      <w:r w:rsidR="000779E5" w:rsidRPr="003716DA">
        <w:rPr>
          <w:rFonts w:cs="Arial"/>
          <w:sz w:val="22"/>
          <w:szCs w:val="22"/>
        </w:rPr>
        <w:t xml:space="preserve"> te werk gaan. Erg belangrijk is voor ons dan ook om een christelijke ethiek van vrijheid, </w:t>
      </w:r>
      <w:r w:rsidR="00F95EDF" w:rsidRPr="003716DA">
        <w:rPr>
          <w:rFonts w:cs="Arial"/>
          <w:sz w:val="22"/>
          <w:szCs w:val="22"/>
        </w:rPr>
        <w:t xml:space="preserve">verantwoordelijkheid, transparantie, eerlijkheid, rechtvaardigheid en duurzaamheid </w:t>
      </w:r>
      <w:r w:rsidR="000779E5" w:rsidRPr="003716DA">
        <w:rPr>
          <w:rFonts w:cs="Arial"/>
          <w:sz w:val="22"/>
          <w:szCs w:val="22"/>
        </w:rPr>
        <w:t>over te brengen op onze</w:t>
      </w:r>
      <w:r w:rsidRPr="003716DA">
        <w:rPr>
          <w:rFonts w:cs="Arial"/>
          <w:sz w:val="22"/>
          <w:szCs w:val="22"/>
        </w:rPr>
        <w:t xml:space="preserve"> partners. Deze zes</w:t>
      </w:r>
      <w:r w:rsidR="0082331B" w:rsidRPr="003716DA">
        <w:rPr>
          <w:rFonts w:cs="Arial"/>
          <w:sz w:val="22"/>
          <w:szCs w:val="22"/>
        </w:rPr>
        <w:t xml:space="preserve"> principes houden we graag voor ogen wanneer</w:t>
      </w:r>
      <w:r w:rsidR="000779E5" w:rsidRPr="003716DA">
        <w:rPr>
          <w:rFonts w:cs="Arial"/>
          <w:sz w:val="22"/>
          <w:szCs w:val="22"/>
        </w:rPr>
        <w:t xml:space="preserve"> </w:t>
      </w:r>
      <w:r w:rsidR="00F53809" w:rsidRPr="003716DA">
        <w:rPr>
          <w:rFonts w:cs="Arial"/>
          <w:sz w:val="22"/>
          <w:szCs w:val="22"/>
        </w:rPr>
        <w:t xml:space="preserve">we </w:t>
      </w:r>
      <w:r w:rsidR="0082331B" w:rsidRPr="003716DA">
        <w:rPr>
          <w:rFonts w:cs="Arial"/>
          <w:sz w:val="22"/>
          <w:szCs w:val="22"/>
        </w:rPr>
        <w:t xml:space="preserve">spreken over </w:t>
      </w:r>
      <w:r w:rsidR="000779E5" w:rsidRPr="003716DA">
        <w:rPr>
          <w:rFonts w:cs="Arial"/>
          <w:sz w:val="22"/>
          <w:szCs w:val="22"/>
        </w:rPr>
        <w:t xml:space="preserve">een </w:t>
      </w:r>
      <w:r w:rsidR="00F53809" w:rsidRPr="003716DA">
        <w:rPr>
          <w:rFonts w:cs="Arial"/>
          <w:sz w:val="22"/>
          <w:szCs w:val="22"/>
        </w:rPr>
        <w:t xml:space="preserve">goed </w:t>
      </w:r>
      <w:r w:rsidR="000779E5" w:rsidRPr="003716DA">
        <w:rPr>
          <w:rFonts w:cs="Arial"/>
          <w:sz w:val="22"/>
          <w:szCs w:val="22"/>
        </w:rPr>
        <w:t xml:space="preserve">functionerende </w:t>
      </w:r>
      <w:r w:rsidR="00F53809" w:rsidRPr="003716DA">
        <w:rPr>
          <w:rFonts w:cs="Arial"/>
          <w:sz w:val="22"/>
          <w:szCs w:val="22"/>
        </w:rPr>
        <w:t xml:space="preserve">democratische </w:t>
      </w:r>
      <w:r w:rsidR="000779E5" w:rsidRPr="003716DA">
        <w:rPr>
          <w:rFonts w:cs="Arial"/>
          <w:sz w:val="22"/>
          <w:szCs w:val="22"/>
        </w:rPr>
        <w:t>rechtsstaat. Ook in 201</w:t>
      </w:r>
      <w:r w:rsidR="005B2EC4" w:rsidRPr="003716DA">
        <w:rPr>
          <w:rFonts w:cs="Arial"/>
          <w:sz w:val="22"/>
          <w:szCs w:val="22"/>
        </w:rPr>
        <w:t>8</w:t>
      </w:r>
      <w:r w:rsidR="000779E5" w:rsidRPr="003716DA">
        <w:rPr>
          <w:rFonts w:cs="Arial"/>
          <w:sz w:val="22"/>
          <w:szCs w:val="22"/>
        </w:rPr>
        <w:t xml:space="preserve"> zullen we in onze trainingen, evenementen en communicatie hier op aandringen. Daarna</w:t>
      </w:r>
      <w:r w:rsidR="00A83E02" w:rsidRPr="003716DA">
        <w:rPr>
          <w:rFonts w:cs="Arial"/>
          <w:sz w:val="22"/>
          <w:szCs w:val="22"/>
        </w:rPr>
        <w:t>a</w:t>
      </w:r>
      <w:r w:rsidR="000779E5" w:rsidRPr="003716DA">
        <w:rPr>
          <w:rFonts w:cs="Arial"/>
          <w:sz w:val="22"/>
          <w:szCs w:val="22"/>
        </w:rPr>
        <w:t xml:space="preserve">st zal FICDD in haar projecten zich ook richten </w:t>
      </w:r>
      <w:r w:rsidR="002E4CED" w:rsidRPr="003716DA">
        <w:rPr>
          <w:rFonts w:cs="Arial"/>
          <w:sz w:val="22"/>
          <w:szCs w:val="22"/>
        </w:rPr>
        <w:t xml:space="preserve">op </w:t>
      </w:r>
      <w:r w:rsidR="002E4CED" w:rsidRPr="003716DA">
        <w:rPr>
          <w:rFonts w:cs="Arial"/>
          <w:sz w:val="22"/>
          <w:szCs w:val="22"/>
        </w:rPr>
        <w:lastRenderedPageBreak/>
        <w:t>zaken als wetgeving en recht; openbaar bestuur; corruptiebestrijding; mensenrechten en communicatie/media.</w:t>
      </w:r>
    </w:p>
    <w:p w:rsidR="000779E5" w:rsidRPr="003716DA" w:rsidRDefault="00A83E02" w:rsidP="006378BF">
      <w:pPr>
        <w:spacing w:line="360" w:lineRule="auto"/>
        <w:rPr>
          <w:rFonts w:cs="Arial"/>
          <w:sz w:val="22"/>
          <w:szCs w:val="22"/>
        </w:rPr>
      </w:pPr>
      <w:r w:rsidRPr="003716DA">
        <w:rPr>
          <w:rFonts w:cs="Arial"/>
          <w:sz w:val="22"/>
          <w:szCs w:val="22"/>
        </w:rPr>
        <w:t>De trainings-</w:t>
      </w:r>
      <w:r w:rsidR="00F53809" w:rsidRPr="003716DA">
        <w:rPr>
          <w:rFonts w:cs="Arial"/>
          <w:sz w:val="22"/>
          <w:szCs w:val="22"/>
        </w:rPr>
        <w:t xml:space="preserve"> </w:t>
      </w:r>
      <w:r w:rsidRPr="003716DA">
        <w:rPr>
          <w:rFonts w:cs="Arial"/>
          <w:sz w:val="22"/>
          <w:szCs w:val="22"/>
        </w:rPr>
        <w:t>of advies</w:t>
      </w:r>
      <w:r w:rsidR="000779E5" w:rsidRPr="003716DA">
        <w:rPr>
          <w:rFonts w:cs="Arial"/>
          <w:sz w:val="22"/>
          <w:szCs w:val="22"/>
        </w:rPr>
        <w:t>vraag van de partner zelf blijft leidend voor de betrokkenheid van FICDD.</w:t>
      </w:r>
      <w:r w:rsidR="00F21BBB" w:rsidRPr="003716DA">
        <w:rPr>
          <w:rFonts w:cs="Arial"/>
          <w:sz w:val="22"/>
          <w:szCs w:val="22"/>
        </w:rPr>
        <w:t xml:space="preserve"> </w:t>
      </w:r>
      <w:r w:rsidR="000779E5" w:rsidRPr="003716DA">
        <w:rPr>
          <w:rFonts w:cs="Arial"/>
          <w:sz w:val="22"/>
          <w:szCs w:val="22"/>
        </w:rPr>
        <w:t xml:space="preserve">Partners kunnen zelf het beste hun behoefte en voorkennis aangeven en inschatten. We nodigen hen uit om een project voorstel in te dienen </w:t>
      </w:r>
      <w:r w:rsidR="00B90CA2" w:rsidRPr="003716DA">
        <w:rPr>
          <w:rFonts w:cs="Arial"/>
          <w:sz w:val="22"/>
          <w:szCs w:val="22"/>
        </w:rPr>
        <w:t>door middel van zogenoemde call</w:t>
      </w:r>
      <w:r w:rsidR="000779E5" w:rsidRPr="003716DA">
        <w:rPr>
          <w:rFonts w:cs="Arial"/>
          <w:sz w:val="22"/>
          <w:szCs w:val="22"/>
        </w:rPr>
        <w:t xml:space="preserve"> for proposals. </w:t>
      </w:r>
      <w:r w:rsidR="00B90CA2" w:rsidRPr="003716DA">
        <w:rPr>
          <w:rFonts w:cs="Arial"/>
          <w:sz w:val="22"/>
          <w:szCs w:val="22"/>
        </w:rPr>
        <w:t>Op basis van de call die eind augustus 2017</w:t>
      </w:r>
      <w:r w:rsidR="0082331B" w:rsidRPr="003716DA">
        <w:rPr>
          <w:rFonts w:cs="Arial"/>
          <w:sz w:val="22"/>
          <w:szCs w:val="22"/>
        </w:rPr>
        <w:t xml:space="preserve"> is uitgegaan zijn deze begroting en dit jaarplan opgesteld. </w:t>
      </w:r>
    </w:p>
    <w:p w:rsidR="0082331B" w:rsidRPr="003716DA" w:rsidRDefault="00FC4413" w:rsidP="006378BF">
      <w:pPr>
        <w:spacing w:line="360" w:lineRule="auto"/>
        <w:rPr>
          <w:rFonts w:cs="Arial"/>
          <w:sz w:val="22"/>
          <w:szCs w:val="22"/>
        </w:rPr>
      </w:pPr>
      <w:r w:rsidRPr="003716DA">
        <w:rPr>
          <w:rFonts w:cs="Arial"/>
          <w:sz w:val="22"/>
          <w:szCs w:val="22"/>
        </w:rPr>
        <w:t>We hope</w:t>
      </w:r>
      <w:r w:rsidR="00F21BBB" w:rsidRPr="003716DA">
        <w:rPr>
          <w:rFonts w:cs="Arial"/>
          <w:sz w:val="22"/>
          <w:szCs w:val="22"/>
        </w:rPr>
        <w:t>n ons in 201</w:t>
      </w:r>
      <w:r w:rsidR="00B90CA2" w:rsidRPr="003716DA">
        <w:rPr>
          <w:rFonts w:cs="Arial"/>
          <w:sz w:val="22"/>
          <w:szCs w:val="22"/>
        </w:rPr>
        <w:t xml:space="preserve">8 </w:t>
      </w:r>
      <w:r w:rsidR="00F21BBB" w:rsidRPr="003716DA">
        <w:rPr>
          <w:rFonts w:cs="Arial"/>
          <w:sz w:val="22"/>
          <w:szCs w:val="22"/>
        </w:rPr>
        <w:t>vooral</w:t>
      </w:r>
      <w:r w:rsidRPr="003716DA">
        <w:rPr>
          <w:rFonts w:cs="Arial"/>
          <w:sz w:val="22"/>
          <w:szCs w:val="22"/>
        </w:rPr>
        <w:t xml:space="preserve"> te</w:t>
      </w:r>
      <w:r w:rsidR="00F21BBB" w:rsidRPr="003716DA">
        <w:rPr>
          <w:rFonts w:cs="Arial"/>
          <w:sz w:val="22"/>
          <w:szCs w:val="22"/>
        </w:rPr>
        <w:t xml:space="preserve"> richten op de scholing van jongeren en hun politiek bewustzijn bijbrengen. </w:t>
      </w:r>
      <w:r w:rsidRPr="003716DA">
        <w:rPr>
          <w:rFonts w:cs="Arial"/>
          <w:sz w:val="22"/>
          <w:szCs w:val="22"/>
        </w:rPr>
        <w:t xml:space="preserve">Verder </w:t>
      </w:r>
      <w:r w:rsidR="00894177" w:rsidRPr="003716DA">
        <w:rPr>
          <w:rFonts w:cs="Arial"/>
          <w:sz w:val="22"/>
          <w:szCs w:val="22"/>
        </w:rPr>
        <w:t xml:space="preserve">blijven we open staan </w:t>
      </w:r>
      <w:r w:rsidRPr="003716DA">
        <w:rPr>
          <w:rFonts w:cs="Arial"/>
          <w:sz w:val="22"/>
          <w:szCs w:val="22"/>
        </w:rPr>
        <w:t>voor</w:t>
      </w:r>
      <w:r w:rsidR="00894177" w:rsidRPr="003716DA">
        <w:rPr>
          <w:rFonts w:cs="Arial"/>
          <w:sz w:val="22"/>
          <w:szCs w:val="22"/>
        </w:rPr>
        <w:t xml:space="preserve"> advies</w:t>
      </w:r>
      <w:r w:rsidRPr="003716DA">
        <w:rPr>
          <w:rFonts w:cs="Arial"/>
          <w:sz w:val="22"/>
          <w:szCs w:val="22"/>
        </w:rPr>
        <w:t>vragen van nieuw op te richten partije</w:t>
      </w:r>
      <w:r w:rsidR="0086560B" w:rsidRPr="003716DA">
        <w:rPr>
          <w:rFonts w:cs="Arial"/>
          <w:sz w:val="22"/>
          <w:szCs w:val="22"/>
        </w:rPr>
        <w:t>n die ons benaderen</w:t>
      </w:r>
      <w:r w:rsidRPr="003716DA">
        <w:rPr>
          <w:rFonts w:cs="Arial"/>
          <w:sz w:val="22"/>
          <w:szCs w:val="22"/>
        </w:rPr>
        <w:t>. We verwachten dat</w:t>
      </w:r>
      <w:r w:rsidR="0086560B" w:rsidRPr="003716DA">
        <w:rPr>
          <w:rFonts w:cs="Arial"/>
          <w:sz w:val="22"/>
          <w:szCs w:val="22"/>
        </w:rPr>
        <w:t xml:space="preserve"> vragen over</w:t>
      </w:r>
      <w:r w:rsidRPr="003716DA">
        <w:rPr>
          <w:rFonts w:cs="Arial"/>
          <w:sz w:val="22"/>
          <w:szCs w:val="22"/>
        </w:rPr>
        <w:t xml:space="preserve"> partijopbouw</w:t>
      </w:r>
      <w:r w:rsidR="0086560B" w:rsidRPr="003716DA">
        <w:rPr>
          <w:rFonts w:cs="Arial"/>
          <w:sz w:val="22"/>
          <w:szCs w:val="22"/>
        </w:rPr>
        <w:t xml:space="preserve"> met name toespitsen op</w:t>
      </w:r>
      <w:r w:rsidRPr="003716DA">
        <w:rPr>
          <w:rFonts w:cs="Arial"/>
          <w:sz w:val="22"/>
          <w:szCs w:val="22"/>
        </w:rPr>
        <w:t xml:space="preserve"> het trainen van kandidaten</w:t>
      </w:r>
      <w:r w:rsidR="0086560B" w:rsidRPr="003716DA">
        <w:rPr>
          <w:rFonts w:cs="Arial"/>
          <w:sz w:val="22"/>
          <w:szCs w:val="22"/>
        </w:rPr>
        <w:t xml:space="preserve"> over christelijk sociaal gedachtegoed en het inrichten van een partijstructuur.</w:t>
      </w:r>
    </w:p>
    <w:p w:rsidR="00447293" w:rsidRPr="003716DA" w:rsidRDefault="00447293" w:rsidP="00447293">
      <w:pPr>
        <w:spacing w:line="360" w:lineRule="auto"/>
        <w:rPr>
          <w:rFonts w:cs="Arial"/>
          <w:sz w:val="22"/>
          <w:szCs w:val="22"/>
        </w:rPr>
      </w:pPr>
      <w:r w:rsidRPr="003716DA">
        <w:rPr>
          <w:rFonts w:cs="Arial"/>
          <w:sz w:val="22"/>
          <w:szCs w:val="22"/>
        </w:rPr>
        <w:t>Het</w:t>
      </w:r>
      <w:r w:rsidR="007E43FB">
        <w:rPr>
          <w:rFonts w:cs="Arial"/>
          <w:sz w:val="22"/>
          <w:szCs w:val="22"/>
        </w:rPr>
        <w:t xml:space="preserve"> zogenaamde </w:t>
      </w:r>
      <w:r w:rsidRPr="003716DA">
        <w:rPr>
          <w:rFonts w:cs="Arial"/>
          <w:sz w:val="22"/>
          <w:szCs w:val="22"/>
        </w:rPr>
        <w:t>Shiraka programma is bedoeld om de ‘ring van instabiliteit’ rondom Europa weer enigszins persp</w:t>
      </w:r>
      <w:r w:rsidR="005B2EC4" w:rsidRPr="003716DA">
        <w:rPr>
          <w:rFonts w:cs="Arial"/>
          <w:sz w:val="22"/>
          <w:szCs w:val="22"/>
        </w:rPr>
        <w:t>ectief op stabiliteit te geven en is bedoeld voor de verschillende landen in de Arabische regio.</w:t>
      </w:r>
    </w:p>
    <w:p w:rsidR="007803BD" w:rsidRPr="003716DA" w:rsidRDefault="0082331B" w:rsidP="006378BF">
      <w:pPr>
        <w:spacing w:line="360" w:lineRule="auto"/>
        <w:rPr>
          <w:rFonts w:cs="Arial"/>
          <w:sz w:val="22"/>
          <w:szCs w:val="22"/>
        </w:rPr>
      </w:pPr>
      <w:r w:rsidRPr="003716DA">
        <w:rPr>
          <w:rFonts w:cs="Arial"/>
          <w:sz w:val="22"/>
          <w:szCs w:val="22"/>
        </w:rPr>
        <w:t>De subsidies die via het Shiraka programma beschikbaar zijn voor FICDD</w:t>
      </w:r>
      <w:r w:rsidR="009A20FF" w:rsidRPr="003716DA">
        <w:rPr>
          <w:rFonts w:cs="Arial"/>
          <w:sz w:val="22"/>
          <w:szCs w:val="22"/>
        </w:rPr>
        <w:t>,</w:t>
      </w:r>
      <w:r w:rsidR="005B2EC4" w:rsidRPr="003716DA">
        <w:rPr>
          <w:rFonts w:cs="Arial"/>
          <w:sz w:val="22"/>
          <w:szCs w:val="22"/>
        </w:rPr>
        <w:t xml:space="preserve"> namen in 2017 aanzienlijk toe,</w:t>
      </w:r>
      <w:r w:rsidRPr="003716DA">
        <w:rPr>
          <w:rFonts w:cs="Arial"/>
          <w:sz w:val="22"/>
          <w:szCs w:val="22"/>
        </w:rPr>
        <w:t xml:space="preserve"> ten opzichte van 2016. </w:t>
      </w:r>
      <w:r w:rsidR="0086560B" w:rsidRPr="003716DA">
        <w:rPr>
          <w:rFonts w:cs="Arial"/>
          <w:sz w:val="22"/>
          <w:szCs w:val="22"/>
        </w:rPr>
        <w:t>Daarom</w:t>
      </w:r>
      <w:r w:rsidR="005B2EC4" w:rsidRPr="003716DA">
        <w:rPr>
          <w:rFonts w:cs="Arial"/>
          <w:sz w:val="22"/>
          <w:szCs w:val="22"/>
        </w:rPr>
        <w:t xml:space="preserve"> werd</w:t>
      </w:r>
      <w:r w:rsidR="00447293" w:rsidRPr="003716DA">
        <w:rPr>
          <w:rFonts w:cs="Arial"/>
          <w:sz w:val="22"/>
          <w:szCs w:val="22"/>
        </w:rPr>
        <w:t xml:space="preserve"> er in </w:t>
      </w:r>
      <w:r w:rsidR="005B2EC4" w:rsidRPr="003716DA">
        <w:rPr>
          <w:rFonts w:cs="Arial"/>
          <w:sz w:val="22"/>
          <w:szCs w:val="22"/>
        </w:rPr>
        <w:t xml:space="preserve">2017 in </w:t>
      </w:r>
      <w:r w:rsidR="00447293" w:rsidRPr="003716DA">
        <w:rPr>
          <w:rFonts w:cs="Arial"/>
          <w:sz w:val="22"/>
          <w:szCs w:val="22"/>
        </w:rPr>
        <w:t>onderzoek naar de regio geïnvesteerd middels een uitbreiding van FICDD-fte en</w:t>
      </w:r>
      <w:r w:rsidR="0086560B" w:rsidRPr="003716DA">
        <w:rPr>
          <w:rFonts w:cs="Arial"/>
          <w:sz w:val="22"/>
          <w:szCs w:val="22"/>
        </w:rPr>
        <w:t xml:space="preserve"> zijn er nieuwe Shiraka </w:t>
      </w:r>
      <w:r w:rsidR="00447293" w:rsidRPr="003716DA">
        <w:rPr>
          <w:rFonts w:cs="Arial"/>
          <w:sz w:val="22"/>
          <w:szCs w:val="22"/>
        </w:rPr>
        <w:t>partners gezocht en gevonden. We hebben nieuwe partners gevonden in zowel Jordanië als Tunesië</w:t>
      </w:r>
      <w:r w:rsidR="0086560B" w:rsidRPr="003716DA">
        <w:rPr>
          <w:rFonts w:cs="Arial"/>
          <w:sz w:val="22"/>
          <w:szCs w:val="22"/>
        </w:rPr>
        <w:t xml:space="preserve"> en graag werken we ook in 2018 met hen verder. De uitdaging wat betreft samenwerking in de Arabische</w:t>
      </w:r>
      <w:r w:rsidR="007E43FB">
        <w:rPr>
          <w:rFonts w:cs="Arial"/>
          <w:sz w:val="22"/>
          <w:szCs w:val="22"/>
        </w:rPr>
        <w:t xml:space="preserve"> regio uit 2017 blijft onverminderd significant</w:t>
      </w:r>
      <w:r w:rsidR="0086560B" w:rsidRPr="003716DA">
        <w:rPr>
          <w:rFonts w:cs="Arial"/>
          <w:sz w:val="22"/>
          <w:szCs w:val="22"/>
        </w:rPr>
        <w:t xml:space="preserve">: </w:t>
      </w:r>
      <w:r w:rsidRPr="003716DA">
        <w:rPr>
          <w:rFonts w:cs="Arial"/>
          <w:sz w:val="22"/>
          <w:szCs w:val="22"/>
        </w:rPr>
        <w:t xml:space="preserve">deze regio staat niet te boek als </w:t>
      </w:r>
      <w:r w:rsidR="007803BD" w:rsidRPr="003716DA">
        <w:rPr>
          <w:rFonts w:cs="Arial"/>
          <w:sz w:val="22"/>
          <w:szCs w:val="22"/>
        </w:rPr>
        <w:t>vrij, democratisch</w:t>
      </w:r>
      <w:r w:rsidR="00447293" w:rsidRPr="003716DA">
        <w:rPr>
          <w:rFonts w:cs="Arial"/>
          <w:sz w:val="22"/>
          <w:szCs w:val="22"/>
        </w:rPr>
        <w:t>, veilig</w:t>
      </w:r>
      <w:r w:rsidR="007803BD" w:rsidRPr="003716DA">
        <w:rPr>
          <w:rFonts w:cs="Arial"/>
          <w:sz w:val="22"/>
          <w:szCs w:val="22"/>
        </w:rPr>
        <w:t xml:space="preserve"> en tolerant tegenover christenen. </w:t>
      </w:r>
    </w:p>
    <w:p w:rsidR="007803BD" w:rsidRPr="003716DA" w:rsidRDefault="00217368" w:rsidP="006378BF">
      <w:pPr>
        <w:spacing w:line="360" w:lineRule="auto"/>
        <w:rPr>
          <w:rFonts w:cs="Arial"/>
          <w:sz w:val="22"/>
          <w:szCs w:val="22"/>
        </w:rPr>
      </w:pPr>
      <w:r w:rsidRPr="003716DA">
        <w:rPr>
          <w:rFonts w:cs="Arial"/>
          <w:sz w:val="22"/>
          <w:szCs w:val="22"/>
        </w:rPr>
        <w:t xml:space="preserve">Naast deze uitdaging, het voor </w:t>
      </w:r>
      <w:r w:rsidR="00C44FFB" w:rsidRPr="003716DA">
        <w:rPr>
          <w:rFonts w:cs="Arial"/>
          <w:sz w:val="22"/>
          <w:szCs w:val="22"/>
        </w:rPr>
        <w:t xml:space="preserve">de </w:t>
      </w:r>
      <w:r w:rsidRPr="003716DA">
        <w:rPr>
          <w:rFonts w:cs="Arial"/>
          <w:sz w:val="22"/>
          <w:szCs w:val="22"/>
        </w:rPr>
        <w:t>FICDD relatief onbekende terrein</w:t>
      </w:r>
      <w:r w:rsidR="007803BD" w:rsidRPr="003716DA">
        <w:rPr>
          <w:rFonts w:cs="Arial"/>
          <w:sz w:val="22"/>
          <w:szCs w:val="22"/>
        </w:rPr>
        <w:t xml:space="preserve"> en intolerantie wat betreft christen</w:t>
      </w:r>
      <w:r w:rsidR="00447293" w:rsidRPr="003716DA">
        <w:rPr>
          <w:rFonts w:cs="Arial"/>
          <w:sz w:val="22"/>
          <w:szCs w:val="22"/>
        </w:rPr>
        <w:t>en(christelijke politici)</w:t>
      </w:r>
      <w:r w:rsidR="007803BD" w:rsidRPr="003716DA">
        <w:rPr>
          <w:rFonts w:cs="Arial"/>
          <w:sz w:val="22"/>
          <w:szCs w:val="22"/>
        </w:rPr>
        <w:t xml:space="preserve">, </w:t>
      </w:r>
      <w:r w:rsidRPr="003716DA">
        <w:rPr>
          <w:rFonts w:cs="Arial"/>
          <w:sz w:val="22"/>
          <w:szCs w:val="22"/>
        </w:rPr>
        <w:t>vormen de Shiraka</w:t>
      </w:r>
      <w:r w:rsidR="00C44FFB" w:rsidRPr="003716DA">
        <w:rPr>
          <w:rFonts w:cs="Arial"/>
          <w:sz w:val="22"/>
          <w:szCs w:val="22"/>
        </w:rPr>
        <w:t xml:space="preserve"> </w:t>
      </w:r>
      <w:r w:rsidRPr="003716DA">
        <w:rPr>
          <w:rFonts w:cs="Arial"/>
          <w:sz w:val="22"/>
          <w:szCs w:val="22"/>
        </w:rPr>
        <w:t>gelden</w:t>
      </w:r>
      <w:r w:rsidR="00447293" w:rsidRPr="003716DA">
        <w:rPr>
          <w:rFonts w:cs="Arial"/>
          <w:sz w:val="22"/>
          <w:szCs w:val="22"/>
        </w:rPr>
        <w:t xml:space="preserve">, nog steeds, </w:t>
      </w:r>
      <w:r w:rsidR="00EF60E4" w:rsidRPr="003716DA">
        <w:rPr>
          <w:rFonts w:cs="Arial"/>
          <w:sz w:val="22"/>
          <w:szCs w:val="22"/>
        </w:rPr>
        <w:t>vooral</w:t>
      </w:r>
      <w:r w:rsidRPr="003716DA">
        <w:rPr>
          <w:rFonts w:cs="Arial"/>
          <w:sz w:val="22"/>
          <w:szCs w:val="22"/>
        </w:rPr>
        <w:t xml:space="preserve"> ook een mooie kans: het ligt voor de hand dat juist onze zusterpartijen-</w:t>
      </w:r>
      <w:r w:rsidR="00F53809" w:rsidRPr="003716DA">
        <w:rPr>
          <w:rFonts w:cs="Arial"/>
          <w:sz w:val="22"/>
          <w:szCs w:val="22"/>
        </w:rPr>
        <w:t xml:space="preserve"> </w:t>
      </w:r>
      <w:r w:rsidRPr="003716DA">
        <w:rPr>
          <w:rFonts w:cs="Arial"/>
          <w:sz w:val="22"/>
          <w:szCs w:val="22"/>
        </w:rPr>
        <w:t xml:space="preserve">en </w:t>
      </w:r>
      <w:r w:rsidR="00F53809" w:rsidRPr="003716DA">
        <w:rPr>
          <w:rFonts w:cs="Arial"/>
          <w:sz w:val="22"/>
          <w:szCs w:val="22"/>
        </w:rPr>
        <w:t>-</w:t>
      </w:r>
      <w:r w:rsidRPr="003716DA">
        <w:rPr>
          <w:rFonts w:cs="Arial"/>
          <w:sz w:val="22"/>
          <w:szCs w:val="22"/>
        </w:rPr>
        <w:t xml:space="preserve">organisaties in deze regio veel steun kunnen gebruiken. Christelijke minderheden worden in de Arabische regio verdrukt en het maatschappelijk middenveld kan veel steun gebruiken. Vrijheid van geloof is in deze regio verre van </w:t>
      </w:r>
      <w:r w:rsidR="00F53809" w:rsidRPr="003716DA">
        <w:rPr>
          <w:rFonts w:cs="Arial"/>
          <w:sz w:val="22"/>
          <w:szCs w:val="22"/>
        </w:rPr>
        <w:t>van</w:t>
      </w:r>
      <w:r w:rsidRPr="003716DA">
        <w:rPr>
          <w:rFonts w:cs="Arial"/>
          <w:sz w:val="22"/>
          <w:szCs w:val="22"/>
        </w:rPr>
        <w:t xml:space="preserve">zelfsprekend en ook diversiteit in het maatschappelijk middenveld ligt niet voor de hand. Conflicten die op basis van geloof worden gevoerd en fragiele samenlevingen zijn een gevolg daarvan. </w:t>
      </w:r>
      <w:r w:rsidR="00447293" w:rsidRPr="003716DA">
        <w:rPr>
          <w:rFonts w:cs="Arial"/>
          <w:sz w:val="22"/>
          <w:szCs w:val="22"/>
        </w:rPr>
        <w:t xml:space="preserve">In 2017 hebben we met 2 Christelijke vrouwenbewegingen samengewerkt en gemerkt dat Arabische christelijke vrouwen extra ondersteuning nodig hebben. Graag dragen we daarom in 2018 weer bij aan hun inspanningen om de positie van Arabische christelijke vrouwen in het Midden-Oosten en Noord-Afrika te verbeteren. </w:t>
      </w:r>
    </w:p>
    <w:p w:rsidR="002E4CED" w:rsidRPr="003716DA" w:rsidRDefault="002E4CED" w:rsidP="002E5057">
      <w:pPr>
        <w:rPr>
          <w:rFonts w:cs="Arial"/>
          <w:sz w:val="22"/>
          <w:szCs w:val="22"/>
        </w:rPr>
      </w:pPr>
    </w:p>
    <w:p w:rsidR="003716DA" w:rsidRDefault="003716DA" w:rsidP="006378BF">
      <w:pPr>
        <w:spacing w:line="360" w:lineRule="auto"/>
        <w:rPr>
          <w:rFonts w:cs="Arial"/>
          <w:b/>
          <w:sz w:val="22"/>
          <w:szCs w:val="22"/>
        </w:rPr>
      </w:pPr>
    </w:p>
    <w:p w:rsidR="003716DA" w:rsidRDefault="003716DA" w:rsidP="006378BF">
      <w:pPr>
        <w:spacing w:line="360" w:lineRule="auto"/>
        <w:rPr>
          <w:rFonts w:cs="Arial"/>
          <w:b/>
          <w:sz w:val="22"/>
          <w:szCs w:val="22"/>
        </w:rPr>
      </w:pPr>
    </w:p>
    <w:p w:rsidR="003716DA" w:rsidRDefault="003716DA" w:rsidP="006378BF">
      <w:pPr>
        <w:spacing w:line="360" w:lineRule="auto"/>
        <w:rPr>
          <w:rFonts w:cs="Arial"/>
          <w:b/>
          <w:sz w:val="22"/>
          <w:szCs w:val="22"/>
        </w:rPr>
      </w:pPr>
    </w:p>
    <w:p w:rsidR="00151913" w:rsidRPr="003716DA" w:rsidRDefault="004D6A65" w:rsidP="006378BF">
      <w:pPr>
        <w:spacing w:line="360" w:lineRule="auto"/>
        <w:rPr>
          <w:rFonts w:cs="Arial"/>
          <w:b/>
          <w:sz w:val="22"/>
          <w:szCs w:val="22"/>
        </w:rPr>
      </w:pPr>
      <w:r w:rsidRPr="003716DA">
        <w:rPr>
          <w:rFonts w:cs="Arial"/>
          <w:b/>
          <w:sz w:val="22"/>
          <w:szCs w:val="22"/>
        </w:rPr>
        <w:lastRenderedPageBreak/>
        <w:t>De</w:t>
      </w:r>
      <w:r w:rsidR="0090691A" w:rsidRPr="003716DA">
        <w:rPr>
          <w:rFonts w:cs="Arial"/>
          <w:b/>
          <w:sz w:val="22"/>
          <w:szCs w:val="22"/>
        </w:rPr>
        <w:t xml:space="preserve"> projecten</w:t>
      </w:r>
      <w:r w:rsidR="006F4A71" w:rsidRPr="003716DA">
        <w:rPr>
          <w:rFonts w:cs="Arial"/>
          <w:b/>
          <w:sz w:val="22"/>
          <w:szCs w:val="22"/>
        </w:rPr>
        <w:t xml:space="preserve"> </w:t>
      </w:r>
    </w:p>
    <w:p w:rsidR="00151913" w:rsidRPr="003716DA" w:rsidRDefault="00151913" w:rsidP="006378BF">
      <w:pPr>
        <w:spacing w:line="360" w:lineRule="auto"/>
        <w:rPr>
          <w:rFonts w:cs="Arial"/>
          <w:b/>
          <w:sz w:val="22"/>
          <w:szCs w:val="22"/>
        </w:rPr>
      </w:pPr>
      <w:r w:rsidRPr="003716DA">
        <w:rPr>
          <w:rFonts w:cs="Arial"/>
          <w:b/>
          <w:sz w:val="22"/>
          <w:szCs w:val="22"/>
        </w:rPr>
        <w:t xml:space="preserve">WFPP </w:t>
      </w:r>
    </w:p>
    <w:p w:rsidR="000122C1" w:rsidRPr="003716DA" w:rsidRDefault="000122C1" w:rsidP="000122C1">
      <w:pPr>
        <w:spacing w:line="360" w:lineRule="auto"/>
        <w:rPr>
          <w:rFonts w:cs="Arial"/>
          <w:sz w:val="22"/>
          <w:szCs w:val="22"/>
        </w:rPr>
      </w:pPr>
      <w:r w:rsidRPr="003716DA">
        <w:rPr>
          <w:rFonts w:cs="Arial"/>
          <w:sz w:val="22"/>
          <w:szCs w:val="22"/>
        </w:rPr>
        <w:t>In 2018 hoopt FICDD weer samen te werken met de organisatie Plataforma C in Midden-Amerika. Deze betrouwbare partner heeft zich in het verleden al bewezen en levert goede projecten af. Platforma C organiseert ook online cursussen en een Masterclass voor young professionals met aspiraties in de christelijke politiek. Vorig jaar heeft deze organisatie een editie van Economic Diplomacy and Integrity (EDI) Costa Rica  georganiseerd en zoal</w:t>
      </w:r>
      <w:r w:rsidR="005B2EC4" w:rsidRPr="003716DA">
        <w:rPr>
          <w:rFonts w:cs="Arial"/>
          <w:sz w:val="22"/>
          <w:szCs w:val="22"/>
        </w:rPr>
        <w:t>s</w:t>
      </w:r>
      <w:r w:rsidRPr="003716DA">
        <w:rPr>
          <w:rFonts w:cs="Arial"/>
          <w:sz w:val="22"/>
          <w:szCs w:val="22"/>
        </w:rPr>
        <w:t xml:space="preserve"> al eerder aangegeven willen we hun ook nu weer steunen wanneer ze een EDI programma aanbieden. Ook steunen we EDI Online zodat deze cursus op een duurzame manier gevolgd kan worden. We geloven dat een christelijke ethiek van vrijheid, verantwoordelijkheid, transparantie, eerlijkheid, rechtvaardigheid en duurzaamheid de deelnemers van de EDI helpt om positief bij te dragen aan hun samenleving.</w:t>
      </w:r>
    </w:p>
    <w:p w:rsidR="000122C1" w:rsidRPr="003716DA" w:rsidRDefault="000122C1" w:rsidP="00151913">
      <w:pPr>
        <w:spacing w:line="360" w:lineRule="auto"/>
        <w:rPr>
          <w:rFonts w:cs="Arial"/>
          <w:sz w:val="22"/>
          <w:szCs w:val="22"/>
        </w:rPr>
      </w:pPr>
    </w:p>
    <w:p w:rsidR="002750F2" w:rsidRPr="003716DA" w:rsidRDefault="00FD4F82" w:rsidP="008D6A65">
      <w:pPr>
        <w:spacing w:line="360" w:lineRule="auto"/>
        <w:rPr>
          <w:rFonts w:cs="Arial"/>
          <w:sz w:val="22"/>
          <w:szCs w:val="22"/>
        </w:rPr>
      </w:pPr>
      <w:r w:rsidRPr="003716DA">
        <w:rPr>
          <w:rFonts w:cs="Arial"/>
          <w:sz w:val="22"/>
          <w:szCs w:val="22"/>
        </w:rPr>
        <w:t>De vorming van jongeren van zusterpartijen is erg belangrijk voo</w:t>
      </w:r>
      <w:r w:rsidR="005B2EC4" w:rsidRPr="003716DA">
        <w:rPr>
          <w:rFonts w:cs="Arial"/>
          <w:sz w:val="22"/>
          <w:szCs w:val="22"/>
        </w:rPr>
        <w:t>r FICDD. Daarom zal de FICDD deze doelgroep</w:t>
      </w:r>
      <w:r w:rsidR="001C6418" w:rsidRPr="003716DA">
        <w:rPr>
          <w:rFonts w:cs="Arial"/>
          <w:sz w:val="22"/>
          <w:szCs w:val="22"/>
        </w:rPr>
        <w:t xml:space="preserve"> ook in 201</w:t>
      </w:r>
      <w:r w:rsidR="00447293" w:rsidRPr="003716DA">
        <w:rPr>
          <w:rFonts w:cs="Arial"/>
          <w:sz w:val="22"/>
          <w:szCs w:val="22"/>
        </w:rPr>
        <w:t>8</w:t>
      </w:r>
      <w:r w:rsidRPr="003716DA">
        <w:rPr>
          <w:rFonts w:cs="Arial"/>
          <w:sz w:val="22"/>
          <w:szCs w:val="22"/>
        </w:rPr>
        <w:t xml:space="preserve"> actief ondersteunen. </w:t>
      </w:r>
      <w:r w:rsidR="008D6A65" w:rsidRPr="003716DA">
        <w:rPr>
          <w:rFonts w:cs="Arial"/>
          <w:sz w:val="22"/>
          <w:szCs w:val="22"/>
        </w:rPr>
        <w:t>In het bijzonder de jongeren</w:t>
      </w:r>
      <w:r w:rsidR="00A83E02" w:rsidRPr="003716DA">
        <w:rPr>
          <w:rFonts w:cs="Arial"/>
          <w:sz w:val="22"/>
          <w:szCs w:val="22"/>
        </w:rPr>
        <w:t xml:space="preserve"> </w:t>
      </w:r>
      <w:r w:rsidR="008D6A65" w:rsidRPr="003716DA">
        <w:rPr>
          <w:rFonts w:cs="Arial"/>
          <w:sz w:val="22"/>
          <w:szCs w:val="22"/>
        </w:rPr>
        <w:t>tak van de ECPM, de European Christian Political Youth (ECPYouth). Zij hoopt in 201</w:t>
      </w:r>
      <w:r w:rsidR="00447293" w:rsidRPr="003716DA">
        <w:rPr>
          <w:rFonts w:cs="Arial"/>
          <w:sz w:val="22"/>
          <w:szCs w:val="22"/>
        </w:rPr>
        <w:t>8</w:t>
      </w:r>
      <w:r w:rsidR="008D6A65" w:rsidRPr="003716DA">
        <w:rPr>
          <w:rFonts w:cs="Arial"/>
          <w:sz w:val="22"/>
          <w:szCs w:val="22"/>
        </w:rPr>
        <w:t xml:space="preserve"> een summer school</w:t>
      </w:r>
      <w:r w:rsidR="00447293" w:rsidRPr="003716DA">
        <w:rPr>
          <w:rFonts w:cs="Arial"/>
          <w:sz w:val="22"/>
          <w:szCs w:val="22"/>
        </w:rPr>
        <w:t xml:space="preserve"> in Polen</w:t>
      </w:r>
      <w:r w:rsidR="008D6A65" w:rsidRPr="003716DA">
        <w:rPr>
          <w:rFonts w:cs="Arial"/>
          <w:sz w:val="22"/>
          <w:szCs w:val="22"/>
        </w:rPr>
        <w:t xml:space="preserve"> te organiseren als ook </w:t>
      </w:r>
      <w:r w:rsidR="00447293" w:rsidRPr="003716DA">
        <w:rPr>
          <w:rFonts w:cs="Arial"/>
          <w:sz w:val="22"/>
          <w:szCs w:val="22"/>
        </w:rPr>
        <w:t>1</w:t>
      </w:r>
      <w:r w:rsidR="001C6418" w:rsidRPr="003716DA">
        <w:rPr>
          <w:rFonts w:cs="Arial"/>
          <w:sz w:val="22"/>
          <w:szCs w:val="22"/>
        </w:rPr>
        <w:t xml:space="preserve"> </w:t>
      </w:r>
      <w:r w:rsidR="000122C1" w:rsidRPr="003716DA">
        <w:rPr>
          <w:rFonts w:cs="Arial"/>
          <w:sz w:val="22"/>
          <w:szCs w:val="22"/>
        </w:rPr>
        <w:t>regionale jongeren</w:t>
      </w:r>
      <w:r w:rsidR="00447293" w:rsidRPr="003716DA">
        <w:rPr>
          <w:rFonts w:cs="Arial"/>
          <w:sz w:val="22"/>
          <w:szCs w:val="22"/>
        </w:rPr>
        <w:t xml:space="preserve">conferentie in </w:t>
      </w:r>
      <w:r w:rsidR="00B34F69" w:rsidRPr="003716DA">
        <w:rPr>
          <w:rFonts w:cs="Arial"/>
          <w:sz w:val="22"/>
          <w:szCs w:val="22"/>
        </w:rPr>
        <w:t>een nog nader te bepalen Oost-Europees land</w:t>
      </w:r>
      <w:r w:rsidR="008D6A65" w:rsidRPr="003716DA">
        <w:rPr>
          <w:rFonts w:cs="Arial"/>
          <w:sz w:val="22"/>
          <w:szCs w:val="22"/>
        </w:rPr>
        <w:t xml:space="preserve"> waarbij de jongeren partijen van onze Europese zusterpartijen ook zullen deelnemen. </w:t>
      </w:r>
    </w:p>
    <w:p w:rsidR="009857F4" w:rsidRPr="003716DA" w:rsidRDefault="009857F4" w:rsidP="008D6A65">
      <w:pPr>
        <w:spacing w:line="360" w:lineRule="auto"/>
        <w:rPr>
          <w:rFonts w:cs="Arial"/>
          <w:sz w:val="22"/>
          <w:szCs w:val="22"/>
        </w:rPr>
      </w:pPr>
    </w:p>
    <w:p w:rsidR="009857F4" w:rsidRPr="003716DA" w:rsidRDefault="009857F4" w:rsidP="008D6A65">
      <w:pPr>
        <w:spacing w:line="360" w:lineRule="auto"/>
        <w:rPr>
          <w:rFonts w:cs="Arial"/>
          <w:sz w:val="22"/>
          <w:szCs w:val="22"/>
        </w:rPr>
      </w:pPr>
      <w:r w:rsidRPr="003716DA">
        <w:rPr>
          <w:rFonts w:cs="Arial"/>
          <w:sz w:val="22"/>
          <w:szCs w:val="22"/>
        </w:rPr>
        <w:t>FICDD wil ook graag jonge en/of op te richten zusterpartijen blijven steunen en beschikbaar zijn om te kunnen voldoen aan adviesvragen. Door middel van het sturen van enkele trainers hoopt FICDD ook voor de organisaties iets te kunnen betekenen wat betreft vorming en scholing. Het betreft voor 2018 onze zusterpartijen-organisaties in Suriname en Aruba</w:t>
      </w:r>
      <w:r w:rsidR="005B2EC4" w:rsidRPr="003716DA">
        <w:rPr>
          <w:rFonts w:cs="Arial"/>
          <w:sz w:val="22"/>
          <w:szCs w:val="22"/>
        </w:rPr>
        <w:t>.</w:t>
      </w:r>
    </w:p>
    <w:p w:rsidR="00B34F69" w:rsidRPr="003716DA" w:rsidRDefault="00B34F69" w:rsidP="008D6A65">
      <w:pPr>
        <w:spacing w:line="360" w:lineRule="auto"/>
        <w:rPr>
          <w:rFonts w:cs="Arial"/>
          <w:sz w:val="22"/>
          <w:szCs w:val="22"/>
        </w:rPr>
      </w:pPr>
    </w:p>
    <w:p w:rsidR="00151913" w:rsidRPr="003716DA" w:rsidRDefault="00151913" w:rsidP="008D6A65">
      <w:pPr>
        <w:spacing w:line="360" w:lineRule="auto"/>
        <w:rPr>
          <w:rFonts w:cs="Arial"/>
          <w:b/>
          <w:sz w:val="22"/>
          <w:szCs w:val="22"/>
        </w:rPr>
      </w:pPr>
      <w:r w:rsidRPr="003716DA">
        <w:rPr>
          <w:rFonts w:cs="Arial"/>
          <w:b/>
          <w:sz w:val="22"/>
          <w:szCs w:val="22"/>
        </w:rPr>
        <w:t>Matra-Oost</w:t>
      </w:r>
    </w:p>
    <w:p w:rsidR="000122C1" w:rsidRPr="003716DA" w:rsidRDefault="000122C1" w:rsidP="000122C1">
      <w:pPr>
        <w:spacing w:line="360" w:lineRule="auto"/>
        <w:rPr>
          <w:rFonts w:cs="Arial"/>
          <w:sz w:val="22"/>
          <w:szCs w:val="22"/>
        </w:rPr>
      </w:pPr>
      <w:r w:rsidRPr="003716DA">
        <w:rPr>
          <w:rFonts w:cs="Arial"/>
          <w:sz w:val="22"/>
          <w:szCs w:val="22"/>
        </w:rPr>
        <w:t>In Moldavië hebben we in 2017 samen gewerkt met Partner in Mission; een organisatie die christenen helpt om maatschappelijk actief te worden. Zij hebben er voor gekozen om zich meer als trainings-ngo te gaan profileren en zijn bezig met het oprichten van de Academy for In</w:t>
      </w:r>
      <w:r w:rsidR="007E43FB">
        <w:rPr>
          <w:rFonts w:cs="Arial"/>
          <w:sz w:val="22"/>
          <w:szCs w:val="22"/>
        </w:rPr>
        <w:t xml:space="preserve">tegrity in Leadership (AfIL).  </w:t>
      </w:r>
      <w:r w:rsidRPr="003716DA">
        <w:rPr>
          <w:rFonts w:cs="Arial"/>
          <w:sz w:val="22"/>
          <w:szCs w:val="22"/>
        </w:rPr>
        <w:t>Zij willen graag christenen aansporen om naast kerkelijk actief ook van waarde in de samenleving te zijn en deel te nemen aan het p</w:t>
      </w:r>
      <w:r w:rsidR="007E43FB">
        <w:rPr>
          <w:rFonts w:cs="Arial"/>
          <w:sz w:val="22"/>
          <w:szCs w:val="22"/>
        </w:rPr>
        <w:t>ublieke debat. Het aan de kaak</w:t>
      </w:r>
      <w:r w:rsidRPr="003716DA">
        <w:rPr>
          <w:rFonts w:cs="Arial"/>
          <w:sz w:val="22"/>
          <w:szCs w:val="22"/>
        </w:rPr>
        <w:t xml:space="preserve"> stellen van corruptie in het publieke debat kan daar een voorbeeld van zijn. Graag wil AfIL young professionals trainen </w:t>
      </w:r>
      <w:r w:rsidR="005B2EC4" w:rsidRPr="003716DA">
        <w:rPr>
          <w:rFonts w:cs="Arial"/>
          <w:sz w:val="22"/>
          <w:szCs w:val="22"/>
        </w:rPr>
        <w:t>zodat zij op een constructieve manier kunnen deelnemen aan het maatschappelijke debat.</w:t>
      </w:r>
      <w:r w:rsidRPr="003716DA">
        <w:rPr>
          <w:rFonts w:cs="Arial"/>
          <w:sz w:val="22"/>
          <w:szCs w:val="22"/>
        </w:rPr>
        <w:t xml:space="preserve"> </w:t>
      </w:r>
    </w:p>
    <w:p w:rsidR="000122C1" w:rsidRPr="003716DA" w:rsidRDefault="000122C1" w:rsidP="008D6A65">
      <w:pPr>
        <w:spacing w:line="360" w:lineRule="auto"/>
        <w:rPr>
          <w:rFonts w:cs="Arial"/>
          <w:sz w:val="22"/>
          <w:szCs w:val="22"/>
        </w:rPr>
      </w:pPr>
    </w:p>
    <w:p w:rsidR="002750F2" w:rsidRPr="003716DA" w:rsidRDefault="00B34F69" w:rsidP="008D6A65">
      <w:pPr>
        <w:spacing w:line="360" w:lineRule="auto"/>
        <w:rPr>
          <w:rFonts w:cs="Arial"/>
          <w:sz w:val="22"/>
          <w:szCs w:val="22"/>
        </w:rPr>
      </w:pPr>
      <w:r w:rsidRPr="003716DA">
        <w:rPr>
          <w:rFonts w:cs="Arial"/>
          <w:sz w:val="22"/>
          <w:szCs w:val="22"/>
        </w:rPr>
        <w:t>Op het moment van schrijven is onze Georgische zusterpartij</w:t>
      </w:r>
      <w:r w:rsidR="007E43FB">
        <w:rPr>
          <w:rFonts w:cs="Arial"/>
          <w:sz w:val="22"/>
          <w:szCs w:val="22"/>
        </w:rPr>
        <w:t xml:space="preserve"> de CDPP</w:t>
      </w:r>
      <w:r w:rsidRPr="003716DA">
        <w:rPr>
          <w:rFonts w:cs="Arial"/>
          <w:sz w:val="22"/>
          <w:szCs w:val="22"/>
        </w:rPr>
        <w:t xml:space="preserve"> </w:t>
      </w:r>
      <w:r w:rsidR="007E43FB">
        <w:rPr>
          <w:rFonts w:cs="Arial"/>
          <w:sz w:val="22"/>
          <w:szCs w:val="22"/>
        </w:rPr>
        <w:t xml:space="preserve">zich </w:t>
      </w:r>
      <w:r w:rsidRPr="003716DA">
        <w:rPr>
          <w:rFonts w:cs="Arial"/>
          <w:sz w:val="22"/>
          <w:szCs w:val="22"/>
        </w:rPr>
        <w:t xml:space="preserve">aan het voorbereiden voor lokale verkiezingen. De CDPP heeft zich eerder al bewezen standvastig </w:t>
      </w:r>
      <w:r w:rsidRPr="003716DA">
        <w:rPr>
          <w:rFonts w:cs="Arial"/>
          <w:sz w:val="22"/>
          <w:szCs w:val="22"/>
        </w:rPr>
        <w:lastRenderedPageBreak/>
        <w:t>te zijn en we hebben goede hoop op</w:t>
      </w:r>
      <w:r w:rsidR="007E43FB">
        <w:rPr>
          <w:rFonts w:cs="Arial"/>
          <w:sz w:val="22"/>
          <w:szCs w:val="22"/>
        </w:rPr>
        <w:t xml:space="preserve"> een mooi uitslag. We zien er naar uit om ook </w:t>
      </w:r>
      <w:r w:rsidRPr="003716DA">
        <w:rPr>
          <w:rFonts w:cs="Arial"/>
          <w:sz w:val="22"/>
          <w:szCs w:val="22"/>
        </w:rPr>
        <w:t xml:space="preserve">in 2018 weer met hen samen; de samenwerking verloopt goed en </w:t>
      </w:r>
      <w:r w:rsidR="00940F5A" w:rsidRPr="003716DA">
        <w:rPr>
          <w:rFonts w:cs="Arial"/>
          <w:sz w:val="22"/>
          <w:szCs w:val="22"/>
        </w:rPr>
        <w:t xml:space="preserve">al jaren is </w:t>
      </w:r>
      <w:r w:rsidRPr="003716DA">
        <w:rPr>
          <w:rFonts w:cs="Arial"/>
          <w:sz w:val="22"/>
          <w:szCs w:val="22"/>
        </w:rPr>
        <w:t>onze contactpersoon is een uiterst betr</w:t>
      </w:r>
      <w:r w:rsidR="00940F5A" w:rsidRPr="003716DA">
        <w:rPr>
          <w:rFonts w:cs="Arial"/>
          <w:sz w:val="22"/>
          <w:szCs w:val="22"/>
        </w:rPr>
        <w:t>ouwbare partn</w:t>
      </w:r>
      <w:r w:rsidRPr="003716DA">
        <w:rPr>
          <w:rFonts w:cs="Arial"/>
          <w:sz w:val="22"/>
          <w:szCs w:val="22"/>
        </w:rPr>
        <w:t>e</w:t>
      </w:r>
      <w:r w:rsidR="00940F5A" w:rsidRPr="003716DA">
        <w:rPr>
          <w:rFonts w:cs="Arial"/>
          <w:sz w:val="22"/>
          <w:szCs w:val="22"/>
        </w:rPr>
        <w:t>r</w:t>
      </w:r>
      <w:r w:rsidRPr="003716DA">
        <w:rPr>
          <w:rFonts w:cs="Arial"/>
          <w:sz w:val="22"/>
          <w:szCs w:val="22"/>
        </w:rPr>
        <w:t xml:space="preserve">. </w:t>
      </w:r>
      <w:r w:rsidR="00940F5A" w:rsidRPr="003716DA">
        <w:rPr>
          <w:rFonts w:cs="Arial"/>
          <w:sz w:val="22"/>
          <w:szCs w:val="22"/>
        </w:rPr>
        <w:t>Het ligt voor de hand dat verder training van lokale politici gevraagd zal worden en graag steunen we een training voor 50 lokale CDPP leiders in zowel Oost-Georgië als West-Georgië</w:t>
      </w:r>
      <w:r w:rsidR="002750F2" w:rsidRPr="003716DA">
        <w:rPr>
          <w:rFonts w:cs="Arial"/>
          <w:sz w:val="22"/>
          <w:szCs w:val="22"/>
        </w:rPr>
        <w:t xml:space="preserve">. </w:t>
      </w:r>
    </w:p>
    <w:p w:rsidR="008D6A65" w:rsidRPr="003716DA" w:rsidRDefault="008D6A65" w:rsidP="006378BF">
      <w:pPr>
        <w:spacing w:line="360" w:lineRule="auto"/>
        <w:rPr>
          <w:rFonts w:cs="Arial"/>
          <w:sz w:val="22"/>
          <w:szCs w:val="22"/>
        </w:rPr>
      </w:pPr>
    </w:p>
    <w:p w:rsidR="00B36A68" w:rsidRPr="003716DA" w:rsidRDefault="004D6A65" w:rsidP="006378BF">
      <w:pPr>
        <w:spacing w:line="360" w:lineRule="auto"/>
        <w:rPr>
          <w:rFonts w:cs="Arial"/>
          <w:sz w:val="22"/>
          <w:szCs w:val="22"/>
        </w:rPr>
      </w:pPr>
      <w:r w:rsidRPr="003716DA">
        <w:rPr>
          <w:rFonts w:cs="Arial"/>
          <w:sz w:val="22"/>
          <w:szCs w:val="22"/>
        </w:rPr>
        <w:t>Daarnaast werkt FICDD in 201</w:t>
      </w:r>
      <w:r w:rsidR="00940F5A" w:rsidRPr="003716DA">
        <w:rPr>
          <w:rFonts w:cs="Arial"/>
          <w:sz w:val="22"/>
          <w:szCs w:val="22"/>
        </w:rPr>
        <w:t>8</w:t>
      </w:r>
      <w:r w:rsidRPr="003716DA">
        <w:rPr>
          <w:rFonts w:cs="Arial"/>
          <w:sz w:val="22"/>
          <w:szCs w:val="22"/>
        </w:rPr>
        <w:t xml:space="preserve"> graag samen met de </w:t>
      </w:r>
      <w:r w:rsidR="00940F5A" w:rsidRPr="003716DA">
        <w:rPr>
          <w:rFonts w:cs="Arial"/>
          <w:sz w:val="22"/>
          <w:szCs w:val="22"/>
        </w:rPr>
        <w:t>Ukranian</w:t>
      </w:r>
      <w:r w:rsidRPr="003716DA">
        <w:rPr>
          <w:rFonts w:cs="Arial"/>
          <w:sz w:val="22"/>
          <w:szCs w:val="22"/>
        </w:rPr>
        <w:t xml:space="preserve"> Student Association (USA). Deze </w:t>
      </w:r>
      <w:r w:rsidR="001C6418" w:rsidRPr="003716DA">
        <w:rPr>
          <w:rFonts w:cs="Arial"/>
          <w:sz w:val="22"/>
          <w:szCs w:val="22"/>
        </w:rPr>
        <w:t>Christelijke studenten vakbond</w:t>
      </w:r>
      <w:r w:rsidRPr="003716DA">
        <w:rPr>
          <w:rFonts w:cs="Arial"/>
          <w:sz w:val="22"/>
          <w:szCs w:val="22"/>
        </w:rPr>
        <w:t xml:space="preserve"> zet zich al tijden actief in om studenten politiek bewustzijn</w:t>
      </w:r>
      <w:r w:rsidR="00940F5A" w:rsidRPr="003716DA">
        <w:rPr>
          <w:rFonts w:cs="Arial"/>
          <w:sz w:val="22"/>
          <w:szCs w:val="22"/>
        </w:rPr>
        <w:t xml:space="preserve"> en sociaal activisme</w:t>
      </w:r>
      <w:r w:rsidRPr="003716DA">
        <w:rPr>
          <w:rFonts w:cs="Arial"/>
          <w:sz w:val="22"/>
          <w:szCs w:val="22"/>
        </w:rPr>
        <w:t xml:space="preserve"> bij te brengen.</w:t>
      </w:r>
      <w:r w:rsidR="001C6418" w:rsidRPr="003716DA">
        <w:rPr>
          <w:rFonts w:cs="Arial"/>
          <w:sz w:val="22"/>
          <w:szCs w:val="22"/>
        </w:rPr>
        <w:t xml:space="preserve"> Ook geven ze training aan studenten die graag maatschappelijk actief willen zijn en dagen ze jongeren door middel van workshop</w:t>
      </w:r>
      <w:r w:rsidR="00453CF6" w:rsidRPr="003716DA">
        <w:rPr>
          <w:rFonts w:cs="Arial"/>
          <w:sz w:val="22"/>
          <w:szCs w:val="22"/>
        </w:rPr>
        <w:t>s</w:t>
      </w:r>
      <w:r w:rsidR="001C6418" w:rsidRPr="003716DA">
        <w:rPr>
          <w:rFonts w:cs="Arial"/>
          <w:sz w:val="22"/>
          <w:szCs w:val="22"/>
        </w:rPr>
        <w:t xml:space="preserve"> uit om stappen te zetten op het maatschappelijk midde</w:t>
      </w:r>
      <w:r w:rsidR="00453CF6" w:rsidRPr="003716DA">
        <w:rPr>
          <w:rFonts w:cs="Arial"/>
          <w:sz w:val="22"/>
          <w:szCs w:val="22"/>
        </w:rPr>
        <w:t>n</w:t>
      </w:r>
      <w:r w:rsidR="00940F5A" w:rsidRPr="003716DA">
        <w:rPr>
          <w:rFonts w:cs="Arial"/>
          <w:sz w:val="22"/>
          <w:szCs w:val="22"/>
        </w:rPr>
        <w:t>veld. In 2018 zullen er weer 3 trainingsweekenden plaatsvinden.</w:t>
      </w:r>
    </w:p>
    <w:p w:rsidR="000122C1" w:rsidRPr="003716DA" w:rsidRDefault="000122C1" w:rsidP="000122C1">
      <w:pPr>
        <w:spacing w:line="360" w:lineRule="auto"/>
        <w:rPr>
          <w:rFonts w:cs="Arial"/>
          <w:sz w:val="22"/>
          <w:szCs w:val="22"/>
        </w:rPr>
      </w:pPr>
    </w:p>
    <w:p w:rsidR="000122C1" w:rsidRPr="003716DA" w:rsidRDefault="000122C1" w:rsidP="000122C1">
      <w:pPr>
        <w:spacing w:line="360" w:lineRule="auto"/>
        <w:rPr>
          <w:rFonts w:cs="Arial"/>
          <w:sz w:val="22"/>
          <w:szCs w:val="22"/>
        </w:rPr>
      </w:pPr>
      <w:r w:rsidRPr="003716DA">
        <w:rPr>
          <w:rFonts w:cs="Arial"/>
          <w:sz w:val="22"/>
          <w:szCs w:val="22"/>
        </w:rPr>
        <w:t xml:space="preserve">Al 3 jaar lang is er met de International Federation of Evangelical Students (IFES) in Servië een bewustwordingsproject met als thema ‘mensenhandel’ uitgevoerd. Deze partner is betrouwbaar en efficiënt gebleken en </w:t>
      </w:r>
      <w:r w:rsidR="007E43FB">
        <w:rPr>
          <w:rFonts w:cs="Arial"/>
          <w:sz w:val="22"/>
          <w:szCs w:val="22"/>
        </w:rPr>
        <w:t>we zetten daarom</w:t>
      </w:r>
      <w:r w:rsidRPr="003716DA">
        <w:rPr>
          <w:rFonts w:cs="Arial"/>
          <w:sz w:val="22"/>
          <w:szCs w:val="22"/>
        </w:rPr>
        <w:t xml:space="preserve"> de samenwerking in 2018 voort. In Kroatië zullen we eenzelfde project met als thema ‘huiselijk geweld’ steunen. </w:t>
      </w:r>
    </w:p>
    <w:p w:rsidR="002A47A1" w:rsidRPr="003716DA" w:rsidRDefault="002A47A1" w:rsidP="006378BF">
      <w:pPr>
        <w:spacing w:line="360" w:lineRule="auto"/>
        <w:rPr>
          <w:rFonts w:cs="Arial"/>
          <w:sz w:val="22"/>
          <w:szCs w:val="22"/>
        </w:rPr>
      </w:pPr>
    </w:p>
    <w:p w:rsidR="00940F5A" w:rsidRPr="003716DA" w:rsidRDefault="002A47A1" w:rsidP="006378BF">
      <w:pPr>
        <w:spacing w:line="360" w:lineRule="auto"/>
        <w:rPr>
          <w:rFonts w:cs="Arial"/>
          <w:sz w:val="22"/>
          <w:szCs w:val="22"/>
        </w:rPr>
      </w:pPr>
      <w:r w:rsidRPr="003716DA">
        <w:rPr>
          <w:rFonts w:cs="Arial"/>
          <w:sz w:val="22"/>
          <w:szCs w:val="22"/>
        </w:rPr>
        <w:t>Daarnaast zullen we in 2018 voor het eerst samenwerken met de Foundation for Democratic Initiatives Assistance (FfDIA) in Oekraïne. Hoewel de contactpersoon al langer aan ons netwerk is verbonden hebben we nog geen activiteiten van deze stichting ge</w:t>
      </w:r>
      <w:r w:rsidR="007E43FB">
        <w:rPr>
          <w:rFonts w:cs="Arial"/>
          <w:sz w:val="22"/>
          <w:szCs w:val="22"/>
        </w:rPr>
        <w:t xml:space="preserve">steund. Deze stichting wil </w:t>
      </w:r>
      <w:r w:rsidR="00151913" w:rsidRPr="003716DA">
        <w:rPr>
          <w:rFonts w:cs="Arial"/>
          <w:sz w:val="22"/>
          <w:szCs w:val="22"/>
        </w:rPr>
        <w:t>seminars organiseren</w:t>
      </w:r>
      <w:r w:rsidRPr="003716DA">
        <w:rPr>
          <w:rFonts w:cs="Arial"/>
          <w:sz w:val="22"/>
          <w:szCs w:val="22"/>
        </w:rPr>
        <w:t xml:space="preserve"> </w:t>
      </w:r>
      <w:r w:rsidR="005B2EC4" w:rsidRPr="003716DA">
        <w:rPr>
          <w:rFonts w:cs="Arial"/>
          <w:sz w:val="22"/>
          <w:szCs w:val="22"/>
        </w:rPr>
        <w:t xml:space="preserve">voor </w:t>
      </w:r>
      <w:r w:rsidRPr="003716DA">
        <w:rPr>
          <w:rFonts w:cs="Arial"/>
          <w:sz w:val="22"/>
          <w:szCs w:val="22"/>
        </w:rPr>
        <w:t xml:space="preserve">regionale en lokale politieke leiders </w:t>
      </w:r>
      <w:r w:rsidR="00151913" w:rsidRPr="003716DA">
        <w:rPr>
          <w:rFonts w:cs="Arial"/>
          <w:sz w:val="22"/>
          <w:szCs w:val="22"/>
        </w:rPr>
        <w:t xml:space="preserve">met thema’s als corruptiebestrijding, Christian Democracy en ‘European Values for Ukraine and Robert Schuman’. </w:t>
      </w:r>
    </w:p>
    <w:p w:rsidR="004D6A65" w:rsidRPr="003716DA" w:rsidRDefault="004D6A65" w:rsidP="006378BF">
      <w:pPr>
        <w:spacing w:line="360" w:lineRule="auto"/>
        <w:rPr>
          <w:rFonts w:cs="Arial"/>
          <w:sz w:val="22"/>
          <w:szCs w:val="22"/>
        </w:rPr>
      </w:pPr>
    </w:p>
    <w:p w:rsidR="00B36A68" w:rsidRPr="003716DA" w:rsidRDefault="00B36A68" w:rsidP="006378BF">
      <w:pPr>
        <w:spacing w:line="360" w:lineRule="auto"/>
        <w:rPr>
          <w:rFonts w:cs="Arial"/>
          <w:sz w:val="22"/>
          <w:szCs w:val="22"/>
        </w:rPr>
      </w:pPr>
    </w:p>
    <w:p w:rsidR="0034423E" w:rsidRPr="003716DA" w:rsidRDefault="009857F4" w:rsidP="006378BF">
      <w:pPr>
        <w:spacing w:line="360" w:lineRule="auto"/>
        <w:rPr>
          <w:rFonts w:cs="Arial"/>
          <w:sz w:val="22"/>
          <w:szCs w:val="22"/>
        </w:rPr>
      </w:pPr>
      <w:r w:rsidRPr="003716DA">
        <w:rPr>
          <w:rFonts w:cs="Arial"/>
          <w:b/>
          <w:sz w:val="22"/>
          <w:szCs w:val="22"/>
        </w:rPr>
        <w:t>Shiraka</w:t>
      </w:r>
    </w:p>
    <w:p w:rsidR="00070866" w:rsidRPr="003716DA" w:rsidRDefault="00B36A68" w:rsidP="006378BF">
      <w:pPr>
        <w:spacing w:line="360" w:lineRule="auto"/>
        <w:rPr>
          <w:rFonts w:cs="Arial"/>
          <w:sz w:val="22"/>
          <w:szCs w:val="22"/>
        </w:rPr>
      </w:pPr>
      <w:r w:rsidRPr="003716DA">
        <w:rPr>
          <w:rFonts w:cs="Arial"/>
          <w:sz w:val="22"/>
          <w:szCs w:val="22"/>
        </w:rPr>
        <w:t xml:space="preserve">Het project van Christian Mind </w:t>
      </w:r>
      <w:r w:rsidR="005B2EC4" w:rsidRPr="003716DA">
        <w:rPr>
          <w:rFonts w:cs="Arial"/>
          <w:sz w:val="22"/>
          <w:szCs w:val="22"/>
        </w:rPr>
        <w:t>Institute (CMI)</w:t>
      </w:r>
      <w:r w:rsidRPr="003716DA">
        <w:rPr>
          <w:rFonts w:cs="Arial"/>
          <w:sz w:val="22"/>
          <w:szCs w:val="22"/>
        </w:rPr>
        <w:t>, z</w:t>
      </w:r>
      <w:r w:rsidR="00F255F4" w:rsidRPr="003716DA">
        <w:rPr>
          <w:rFonts w:cs="Arial"/>
          <w:sz w:val="22"/>
          <w:szCs w:val="22"/>
        </w:rPr>
        <w:t>al ook wat FICDD betreft in 2018</w:t>
      </w:r>
      <w:r w:rsidRPr="003716DA">
        <w:rPr>
          <w:rFonts w:cs="Arial"/>
          <w:sz w:val="22"/>
          <w:szCs w:val="22"/>
        </w:rPr>
        <w:t xml:space="preserve"> steun ontvangen. We kunnen middels de Shiraka</w:t>
      </w:r>
      <w:r w:rsidR="00C44FFB" w:rsidRPr="003716DA">
        <w:rPr>
          <w:rFonts w:cs="Arial"/>
          <w:sz w:val="22"/>
          <w:szCs w:val="22"/>
        </w:rPr>
        <w:t xml:space="preserve"> </w:t>
      </w:r>
      <w:r w:rsidRPr="003716DA">
        <w:rPr>
          <w:rFonts w:cs="Arial"/>
          <w:sz w:val="22"/>
          <w:szCs w:val="22"/>
        </w:rPr>
        <w:t xml:space="preserve">gelden de activiteiten helpen uitbreiden </w:t>
      </w:r>
      <w:r w:rsidR="00EF60E4" w:rsidRPr="003716DA">
        <w:rPr>
          <w:rFonts w:cs="Arial"/>
          <w:sz w:val="22"/>
          <w:szCs w:val="22"/>
        </w:rPr>
        <w:t>op basis van de eerdere goede ervaringen met CMI.</w:t>
      </w:r>
      <w:r w:rsidR="00C44FFB" w:rsidRPr="003716DA">
        <w:rPr>
          <w:rFonts w:cs="Arial"/>
          <w:sz w:val="22"/>
          <w:szCs w:val="22"/>
        </w:rPr>
        <w:t xml:space="preserve"> </w:t>
      </w:r>
      <w:r w:rsidRPr="003716DA">
        <w:rPr>
          <w:rFonts w:cs="Arial"/>
          <w:sz w:val="22"/>
          <w:szCs w:val="22"/>
        </w:rPr>
        <w:t>Jongeren worden tijdens een summer school onderwezen in thema’s als ethiek</w:t>
      </w:r>
      <w:r w:rsidR="00F255F4" w:rsidRPr="003716DA">
        <w:rPr>
          <w:rFonts w:cs="Arial"/>
          <w:sz w:val="22"/>
          <w:szCs w:val="22"/>
        </w:rPr>
        <w:t>, debatteren</w:t>
      </w:r>
      <w:r w:rsidRPr="003716DA">
        <w:rPr>
          <w:rFonts w:cs="Arial"/>
          <w:sz w:val="22"/>
          <w:szCs w:val="22"/>
        </w:rPr>
        <w:t>, social justice en beginselen van christelijke politiek. Gezien de politieke situatie in Egypte is het van belang dat jongeren zich politiek en maatschappelijk betrokken blijven voelen. Voor veel hoger opgeleide christelijke jongeren is de verleiding om naar een Westers land te verhuizen groot; de onvrijheid</w:t>
      </w:r>
      <w:r w:rsidR="00F255F4" w:rsidRPr="003716DA">
        <w:rPr>
          <w:rFonts w:cs="Arial"/>
          <w:sz w:val="22"/>
          <w:szCs w:val="22"/>
        </w:rPr>
        <w:t xml:space="preserve"> en armoede</w:t>
      </w:r>
      <w:r w:rsidRPr="003716DA">
        <w:rPr>
          <w:rFonts w:cs="Arial"/>
          <w:sz w:val="22"/>
          <w:szCs w:val="22"/>
        </w:rPr>
        <w:t xml:space="preserve"> die ze ervaren zorgt ervoor dat ze weinig perspectief lijken te hebben. Graag geven we hen instrumenten in handen om Egypte op een goede manier te helpen ontwikkelen</w:t>
      </w:r>
      <w:r w:rsidR="00070866" w:rsidRPr="003716DA">
        <w:rPr>
          <w:rFonts w:cs="Arial"/>
          <w:sz w:val="22"/>
          <w:szCs w:val="22"/>
        </w:rPr>
        <w:t xml:space="preserve">. </w:t>
      </w:r>
    </w:p>
    <w:p w:rsidR="00F255F4" w:rsidRPr="003716DA" w:rsidRDefault="00F255F4" w:rsidP="006378BF">
      <w:pPr>
        <w:spacing w:line="360" w:lineRule="auto"/>
        <w:rPr>
          <w:rFonts w:cs="Arial"/>
          <w:sz w:val="22"/>
          <w:szCs w:val="22"/>
        </w:rPr>
      </w:pPr>
    </w:p>
    <w:p w:rsidR="00070866" w:rsidRPr="003716DA" w:rsidRDefault="00A662DF" w:rsidP="006378BF">
      <w:pPr>
        <w:spacing w:line="360" w:lineRule="auto"/>
        <w:rPr>
          <w:rFonts w:cs="Arial"/>
          <w:sz w:val="22"/>
          <w:szCs w:val="22"/>
        </w:rPr>
      </w:pPr>
      <w:r w:rsidRPr="003716DA">
        <w:rPr>
          <w:rFonts w:cs="Arial"/>
          <w:sz w:val="22"/>
          <w:szCs w:val="22"/>
        </w:rPr>
        <w:lastRenderedPageBreak/>
        <w:t>Waar we in het vorige jaar nog niet zeker waren van een goede partner in Jordanië is inmiddels duidelijk dat Arab Women Today</w:t>
      </w:r>
      <w:r w:rsidR="002A47A1" w:rsidRPr="003716DA">
        <w:rPr>
          <w:rFonts w:cs="Arial"/>
          <w:sz w:val="22"/>
          <w:szCs w:val="22"/>
        </w:rPr>
        <w:t xml:space="preserve"> (AWT)</w:t>
      </w:r>
      <w:r w:rsidRPr="003716DA">
        <w:rPr>
          <w:rFonts w:cs="Arial"/>
          <w:sz w:val="22"/>
          <w:szCs w:val="22"/>
        </w:rPr>
        <w:t xml:space="preserve"> een uitstekende partner is. Deze christelijke vrouwenorganisatie zet zich in voor de emancipatie van Arabische christelijke vrouwen in de gehele Arabische regio. Dit doen ze doormiddel van tv-programma’s zie ze zelf produceren maar ook geven ze empowerment trainingen en dragen ze bij aan de emancipatielobby in Jordanië. Mede dankzij hun inzet is onlangs een wetsvoorstel in Jordanië aangenomen dat er voor zorgt dat slachtoffers van verkrachting meer erkenning krijgen en daders harder worden aangepakt. We hebben een training van hen in Tunesië gesteund en ook een regionale netwerk conferentie waar deelnemers van verschillende trainingen uit de Arabische regio opnieuw bijeenkomen. </w:t>
      </w:r>
      <w:r w:rsidR="002A47A1" w:rsidRPr="003716DA">
        <w:rPr>
          <w:rFonts w:cs="Arial"/>
          <w:sz w:val="22"/>
          <w:szCs w:val="22"/>
        </w:rPr>
        <w:t>We hopen in 2018 ook een jongeren conferentie</w:t>
      </w:r>
      <w:r w:rsidR="009D7848" w:rsidRPr="003716DA">
        <w:rPr>
          <w:rFonts w:cs="Arial"/>
          <w:sz w:val="22"/>
          <w:szCs w:val="22"/>
        </w:rPr>
        <w:t>,</w:t>
      </w:r>
      <w:r w:rsidR="002A47A1" w:rsidRPr="003716DA">
        <w:rPr>
          <w:rFonts w:cs="Arial"/>
          <w:sz w:val="22"/>
          <w:szCs w:val="22"/>
        </w:rPr>
        <w:t xml:space="preserve"> die AWT samen met een van haar partners organiseer</w:t>
      </w:r>
      <w:r w:rsidR="009D7848" w:rsidRPr="003716DA">
        <w:rPr>
          <w:rFonts w:cs="Arial"/>
          <w:sz w:val="22"/>
          <w:szCs w:val="22"/>
        </w:rPr>
        <w:t>t,</w:t>
      </w:r>
      <w:r w:rsidR="002A47A1" w:rsidRPr="003716DA">
        <w:rPr>
          <w:rFonts w:cs="Arial"/>
          <w:sz w:val="22"/>
          <w:szCs w:val="22"/>
        </w:rPr>
        <w:t xml:space="preserve"> te kunnen steunen. </w:t>
      </w:r>
      <w:r w:rsidRPr="003716DA">
        <w:rPr>
          <w:rFonts w:cs="Arial"/>
          <w:sz w:val="22"/>
          <w:szCs w:val="22"/>
        </w:rPr>
        <w:t>Heel graag willen we hen, en de</w:t>
      </w:r>
      <w:r w:rsidR="00304060" w:rsidRPr="003716DA">
        <w:rPr>
          <w:rFonts w:cs="Arial"/>
          <w:sz w:val="22"/>
          <w:szCs w:val="22"/>
        </w:rPr>
        <w:t xml:space="preserve"> nieuwe</w:t>
      </w:r>
      <w:r w:rsidRPr="003716DA">
        <w:rPr>
          <w:rFonts w:cs="Arial"/>
          <w:sz w:val="22"/>
          <w:szCs w:val="22"/>
        </w:rPr>
        <w:t xml:space="preserve"> partner die we via</w:t>
      </w:r>
      <w:r w:rsidR="002A47A1" w:rsidRPr="003716DA">
        <w:rPr>
          <w:rFonts w:cs="Arial"/>
          <w:sz w:val="22"/>
          <w:szCs w:val="22"/>
        </w:rPr>
        <w:t xml:space="preserve"> AWT</w:t>
      </w:r>
      <w:r w:rsidRPr="003716DA">
        <w:rPr>
          <w:rFonts w:cs="Arial"/>
          <w:sz w:val="22"/>
          <w:szCs w:val="22"/>
        </w:rPr>
        <w:t xml:space="preserve"> in Tunesië hebben gevonden</w:t>
      </w:r>
      <w:r w:rsidR="00B74102" w:rsidRPr="003716DA">
        <w:rPr>
          <w:rFonts w:cs="Arial"/>
          <w:sz w:val="22"/>
          <w:szCs w:val="22"/>
        </w:rPr>
        <w:t>,</w:t>
      </w:r>
      <w:bookmarkStart w:id="1" w:name="_GoBack"/>
      <w:bookmarkEnd w:id="1"/>
      <w:r w:rsidRPr="003716DA">
        <w:rPr>
          <w:rFonts w:cs="Arial"/>
          <w:sz w:val="22"/>
          <w:szCs w:val="22"/>
        </w:rPr>
        <w:t xml:space="preserve"> steunen</w:t>
      </w:r>
      <w:r w:rsidR="00070866" w:rsidRPr="003716DA">
        <w:rPr>
          <w:rFonts w:cs="Arial"/>
          <w:sz w:val="22"/>
          <w:szCs w:val="22"/>
        </w:rPr>
        <w:t xml:space="preserve">. </w:t>
      </w:r>
      <w:r w:rsidRPr="003716DA">
        <w:rPr>
          <w:rFonts w:cs="Arial"/>
          <w:sz w:val="22"/>
          <w:szCs w:val="22"/>
        </w:rPr>
        <w:t xml:space="preserve">We merken wel op dat we ons in Jordanië en Tunesië als christelijke politieke partij uit veiligheidsoverwegingen niet altijd kunnen profileren als zodanig. Dat betekent </w:t>
      </w:r>
      <w:r w:rsidR="00E8445D">
        <w:rPr>
          <w:rFonts w:cs="Arial"/>
          <w:sz w:val="22"/>
          <w:szCs w:val="22"/>
        </w:rPr>
        <w:t>dat we in communicatie</w:t>
      </w:r>
      <w:r w:rsidR="00E8445D" w:rsidRPr="003716DA">
        <w:rPr>
          <w:rFonts w:cs="Arial"/>
          <w:sz w:val="22"/>
          <w:szCs w:val="22"/>
        </w:rPr>
        <w:t xml:space="preserve"> uitingen</w:t>
      </w:r>
      <w:r w:rsidRPr="003716DA">
        <w:rPr>
          <w:rFonts w:cs="Arial"/>
          <w:sz w:val="22"/>
          <w:szCs w:val="22"/>
        </w:rPr>
        <w:t xml:space="preserve"> over deze projecten voorzichtig</w:t>
      </w:r>
      <w:r w:rsidR="00282BAA">
        <w:rPr>
          <w:rFonts w:cs="Arial"/>
          <w:sz w:val="22"/>
          <w:szCs w:val="22"/>
        </w:rPr>
        <w:t xml:space="preserve"> zullen</w:t>
      </w:r>
      <w:r w:rsidRPr="003716DA">
        <w:rPr>
          <w:rFonts w:cs="Arial"/>
          <w:sz w:val="22"/>
          <w:szCs w:val="22"/>
        </w:rPr>
        <w:t xml:space="preserve"> zijn. </w:t>
      </w:r>
    </w:p>
    <w:p w:rsidR="009857F4" w:rsidRPr="003716DA" w:rsidRDefault="009857F4" w:rsidP="009857F4">
      <w:pPr>
        <w:spacing w:line="360" w:lineRule="auto"/>
        <w:rPr>
          <w:rFonts w:cs="Arial"/>
          <w:sz w:val="22"/>
          <w:szCs w:val="22"/>
        </w:rPr>
      </w:pPr>
    </w:p>
    <w:p w:rsidR="009857F4" w:rsidRPr="003716DA" w:rsidRDefault="009857F4" w:rsidP="009857F4">
      <w:pPr>
        <w:spacing w:line="360" w:lineRule="auto"/>
        <w:rPr>
          <w:rFonts w:cs="Arial"/>
          <w:sz w:val="22"/>
          <w:szCs w:val="22"/>
        </w:rPr>
      </w:pPr>
      <w:r w:rsidRPr="003716DA">
        <w:rPr>
          <w:rFonts w:cs="Arial"/>
          <w:sz w:val="22"/>
          <w:szCs w:val="22"/>
        </w:rPr>
        <w:t>In 2018 werken net als i</w:t>
      </w:r>
      <w:r w:rsidR="007E43FB">
        <w:rPr>
          <w:rFonts w:cs="Arial"/>
          <w:sz w:val="22"/>
          <w:szCs w:val="22"/>
        </w:rPr>
        <w:t>n 2017 samen met Sallux en Development Training and Research Center Europe</w:t>
      </w:r>
      <w:r w:rsidRPr="003716DA">
        <w:rPr>
          <w:rFonts w:cs="Arial"/>
          <w:sz w:val="22"/>
          <w:szCs w:val="22"/>
        </w:rPr>
        <w:t xml:space="preserve"> om in Erbil, Noord-Irak aan christelijke politieke minderheden training te geven. Op het moment van schrijven is net bekend dat de autonome Koerdische regio in Noord-Irak graag onafhankelijk zou willen worden. De vraag is hoe de verhoudingen in de toekomst zullen zijn maar dat laat onverlet dat er behoefte zal zijn aan constructieve politieke dialoog. We hopen dergelijke trainingen ook in 2018 te kunnen steunen.  </w:t>
      </w:r>
    </w:p>
    <w:p w:rsidR="004E4ECA" w:rsidRPr="003716DA" w:rsidRDefault="004E4ECA" w:rsidP="006378BF">
      <w:pPr>
        <w:spacing w:line="360" w:lineRule="auto"/>
        <w:rPr>
          <w:rFonts w:cs="Arial"/>
          <w:sz w:val="22"/>
          <w:szCs w:val="22"/>
        </w:rPr>
      </w:pPr>
    </w:p>
    <w:p w:rsidR="004E4ECA" w:rsidRPr="003716DA" w:rsidRDefault="00304060" w:rsidP="006378BF">
      <w:pPr>
        <w:spacing w:line="360" w:lineRule="auto"/>
        <w:rPr>
          <w:rFonts w:cs="Arial"/>
          <w:sz w:val="22"/>
          <w:szCs w:val="22"/>
        </w:rPr>
      </w:pPr>
      <w:r w:rsidRPr="003716DA">
        <w:rPr>
          <w:rFonts w:cs="Arial"/>
          <w:sz w:val="22"/>
          <w:szCs w:val="22"/>
        </w:rPr>
        <w:t>We hebben in 2017 een aantal hele korte filmpjes laten maken waarin we, in een soapserie setting, een aantal democratische noties aan de orde stellen. We willen graag met dit project</w:t>
      </w:r>
      <w:r w:rsidR="00B74102" w:rsidRPr="003716DA">
        <w:rPr>
          <w:rFonts w:cs="Arial"/>
          <w:sz w:val="22"/>
          <w:szCs w:val="22"/>
        </w:rPr>
        <w:t>, dat Comicracy heet,</w:t>
      </w:r>
      <w:r w:rsidRPr="003716DA">
        <w:rPr>
          <w:rFonts w:cs="Arial"/>
          <w:sz w:val="22"/>
          <w:szCs w:val="22"/>
        </w:rPr>
        <w:t xml:space="preserve"> verder omdat we denken dat deze video’s</w:t>
      </w:r>
      <w:r w:rsidR="009D7848" w:rsidRPr="003716DA">
        <w:rPr>
          <w:rFonts w:cs="Arial"/>
          <w:sz w:val="22"/>
          <w:szCs w:val="22"/>
        </w:rPr>
        <w:t>,</w:t>
      </w:r>
      <w:r w:rsidRPr="003716DA">
        <w:rPr>
          <w:rFonts w:cs="Arial"/>
          <w:sz w:val="22"/>
          <w:szCs w:val="22"/>
        </w:rPr>
        <w:t xml:space="preserve"> gemaakt in een setting die mensen in de Arabische regio doorgaans aanspreekt, goed in een </w:t>
      </w:r>
      <w:r w:rsidR="009D7848" w:rsidRPr="003716DA">
        <w:rPr>
          <w:rFonts w:cs="Arial"/>
          <w:sz w:val="22"/>
          <w:szCs w:val="22"/>
        </w:rPr>
        <w:t>(online)</w:t>
      </w:r>
      <w:r w:rsidRPr="003716DA">
        <w:rPr>
          <w:rFonts w:cs="Arial"/>
          <w:sz w:val="22"/>
          <w:szCs w:val="22"/>
        </w:rPr>
        <w:t xml:space="preserve">training over democratie kunnen gebruiken. </w:t>
      </w:r>
      <w:r w:rsidR="004E4ECA" w:rsidRPr="003716DA">
        <w:rPr>
          <w:rFonts w:cs="Arial"/>
          <w:sz w:val="22"/>
          <w:szCs w:val="22"/>
        </w:rPr>
        <w:t>Christelijke minderheden</w:t>
      </w:r>
      <w:r w:rsidRPr="003716DA">
        <w:rPr>
          <w:rFonts w:cs="Arial"/>
          <w:sz w:val="22"/>
          <w:szCs w:val="22"/>
        </w:rPr>
        <w:t xml:space="preserve"> in deze regio’s</w:t>
      </w:r>
      <w:r w:rsidR="004E4ECA" w:rsidRPr="003716DA">
        <w:rPr>
          <w:rFonts w:cs="Arial"/>
          <w:sz w:val="22"/>
          <w:szCs w:val="22"/>
        </w:rPr>
        <w:t xml:space="preserve"> kunnen niet altijd face-to-face training ontvangen en doormiddel van online video’s kunnen we hen wel bereiken. De video</w:t>
      </w:r>
      <w:r w:rsidRPr="003716DA">
        <w:rPr>
          <w:rFonts w:cs="Arial"/>
          <w:sz w:val="22"/>
          <w:szCs w:val="22"/>
        </w:rPr>
        <w:t>’</w:t>
      </w:r>
      <w:r w:rsidR="004E4ECA" w:rsidRPr="003716DA">
        <w:rPr>
          <w:rFonts w:cs="Arial"/>
          <w:sz w:val="22"/>
          <w:szCs w:val="22"/>
        </w:rPr>
        <w:t xml:space="preserve">s </w:t>
      </w:r>
      <w:r w:rsidRPr="003716DA">
        <w:rPr>
          <w:rFonts w:cs="Arial"/>
          <w:sz w:val="22"/>
          <w:szCs w:val="22"/>
        </w:rPr>
        <w:t xml:space="preserve">hebben onder meer </w:t>
      </w:r>
      <w:r w:rsidR="004E4ECA" w:rsidRPr="003716DA">
        <w:rPr>
          <w:rFonts w:cs="Arial"/>
          <w:sz w:val="22"/>
          <w:szCs w:val="22"/>
        </w:rPr>
        <w:t>thema’s als ‘</w:t>
      </w:r>
      <w:r w:rsidRPr="003716DA">
        <w:rPr>
          <w:rFonts w:cs="Arial"/>
          <w:sz w:val="22"/>
          <w:szCs w:val="22"/>
        </w:rPr>
        <w:t xml:space="preserve">gelijkheid tussen man en vrouw’ en </w:t>
      </w:r>
      <w:r w:rsidR="004E4ECA" w:rsidRPr="003716DA">
        <w:rPr>
          <w:rFonts w:cs="Arial"/>
          <w:sz w:val="22"/>
          <w:szCs w:val="22"/>
        </w:rPr>
        <w:t xml:space="preserve"> ‘</w:t>
      </w:r>
      <w:r w:rsidRPr="003716DA">
        <w:rPr>
          <w:rFonts w:cs="Arial"/>
          <w:sz w:val="22"/>
          <w:szCs w:val="22"/>
        </w:rPr>
        <w:t>vrijheid van meningsuiting</w:t>
      </w:r>
      <w:r w:rsidR="004E4ECA" w:rsidRPr="003716DA">
        <w:rPr>
          <w:rFonts w:cs="Arial"/>
          <w:sz w:val="22"/>
          <w:szCs w:val="22"/>
        </w:rPr>
        <w:t xml:space="preserve">’. </w:t>
      </w:r>
      <w:r w:rsidRPr="003716DA">
        <w:rPr>
          <w:rFonts w:cs="Arial"/>
          <w:sz w:val="22"/>
          <w:szCs w:val="22"/>
        </w:rPr>
        <w:t xml:space="preserve">Om de video’s goed tot hun recht te laten komen willen we graag in 2018 werken aan de context; de filmpjes worden wellicht ingebed in een website of we maken een bijbehorende training. </w:t>
      </w:r>
    </w:p>
    <w:p w:rsidR="00B36A68" w:rsidRPr="003716DA" w:rsidRDefault="00B36A68" w:rsidP="006378BF">
      <w:pPr>
        <w:spacing w:line="360" w:lineRule="auto"/>
        <w:rPr>
          <w:rFonts w:cs="Arial"/>
          <w:b/>
          <w:sz w:val="22"/>
          <w:szCs w:val="22"/>
        </w:rPr>
      </w:pPr>
    </w:p>
    <w:p w:rsidR="000779E5" w:rsidRPr="003716DA" w:rsidRDefault="000779E5" w:rsidP="00666B33">
      <w:pPr>
        <w:spacing w:line="360" w:lineRule="auto"/>
        <w:rPr>
          <w:rFonts w:cs="Arial"/>
          <w:sz w:val="22"/>
          <w:szCs w:val="22"/>
        </w:rPr>
      </w:pPr>
      <w:r w:rsidRPr="003716DA">
        <w:rPr>
          <w:rFonts w:cs="Arial"/>
          <w:sz w:val="22"/>
          <w:szCs w:val="22"/>
        </w:rPr>
        <w:t>Lisca van der Eijk-de Ruijter</w:t>
      </w:r>
    </w:p>
    <w:p w:rsidR="003716DA" w:rsidRPr="00282BAA" w:rsidRDefault="00A83E02" w:rsidP="00666B33">
      <w:pPr>
        <w:spacing w:line="360" w:lineRule="auto"/>
        <w:rPr>
          <w:rFonts w:cs="Arial"/>
          <w:sz w:val="22"/>
          <w:szCs w:val="22"/>
        </w:rPr>
      </w:pPr>
      <w:r w:rsidRPr="003716DA">
        <w:rPr>
          <w:rFonts w:cs="Arial"/>
          <w:sz w:val="22"/>
          <w:szCs w:val="22"/>
          <w:shd w:val="clear" w:color="auto" w:fill="FFFFFF"/>
        </w:rPr>
        <w:t>Coördinator</w:t>
      </w:r>
      <w:r w:rsidR="000779E5" w:rsidRPr="003716DA">
        <w:rPr>
          <w:rFonts w:cs="Arial"/>
          <w:sz w:val="22"/>
          <w:szCs w:val="22"/>
        </w:rPr>
        <w:t xml:space="preserve"> FICDD</w:t>
      </w:r>
    </w:p>
    <w:sectPr w:rsidR="003716DA" w:rsidRPr="00282BAA" w:rsidSect="00666B33">
      <w:headerReference w:type="default" r:id="rId8"/>
      <w:footerReference w:type="default" r:id="rId9"/>
      <w:pgSz w:w="11906" w:h="16838"/>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67" w:rsidRDefault="008A2C67">
      <w:r>
        <w:separator/>
      </w:r>
    </w:p>
  </w:endnote>
  <w:endnote w:type="continuationSeparator" w:id="0">
    <w:p w:rsidR="008A2C67" w:rsidRDefault="008A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80" w:rsidRDefault="00240580">
    <w:pPr>
      <w:pStyle w:val="Voettekst"/>
      <w:rPr>
        <w:rFonts w:ascii="Arial Narrow" w:hAnsi="Arial Narrow"/>
      </w:rPr>
    </w:pPr>
    <w:r>
      <w:rPr>
        <w:noProof/>
        <w:lang w:eastAsia="nl-NL"/>
      </w:rPr>
      <w:drawing>
        <wp:inline distT="0" distB="0" distL="0" distR="0">
          <wp:extent cx="5762625" cy="28575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285750"/>
                  </a:xfrm>
                  <a:prstGeom prst="rect">
                    <a:avLst/>
                  </a:prstGeom>
                  <a:solidFill>
                    <a:srgbClr val="FFFFFF"/>
                  </a:solidFill>
                  <a:ln w="9525">
                    <a:noFill/>
                    <a:miter lim="800000"/>
                    <a:headEnd/>
                    <a:tailEnd/>
                  </a:ln>
                </pic:spPr>
              </pic:pic>
            </a:graphicData>
          </a:graphic>
        </wp:inline>
      </w:drawing>
    </w:r>
    <w:r>
      <w:rPr>
        <w:rFonts w:ascii="Arial Narrow" w:hAnsi="Arial Narrow"/>
      </w:rPr>
      <w:t>Postbus 439, 3800 AK Amersfoort, Nederland | Tel. 033 422 69 55 |Fax. 033 422 69 68 |E-mail: ficdd@christenunie.nl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67" w:rsidRDefault="008A2C67">
      <w:r>
        <w:separator/>
      </w:r>
    </w:p>
  </w:footnote>
  <w:footnote w:type="continuationSeparator" w:id="0">
    <w:p w:rsidR="008A2C67" w:rsidRDefault="008A2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78652"/>
      <w:docPartObj>
        <w:docPartGallery w:val="Page Numbers (Top of Page)"/>
        <w:docPartUnique/>
      </w:docPartObj>
    </w:sdtPr>
    <w:sdtEndPr/>
    <w:sdtContent>
      <w:p w:rsidR="00240580" w:rsidRDefault="008E0D97">
        <w:pPr>
          <w:pStyle w:val="Koptekst"/>
          <w:jc w:val="center"/>
        </w:pPr>
        <w:r>
          <w:fldChar w:fldCharType="begin"/>
        </w:r>
        <w:r w:rsidR="008A2C67">
          <w:instrText xml:space="preserve"> PAGE   \* MERGEFORMAT </w:instrText>
        </w:r>
        <w:r>
          <w:fldChar w:fldCharType="separate"/>
        </w:r>
        <w:r w:rsidR="00282BAA">
          <w:rPr>
            <w:noProof/>
          </w:rPr>
          <w:t>5</w:t>
        </w:r>
        <w:r>
          <w:rPr>
            <w:noProof/>
          </w:rPr>
          <w:fldChar w:fldCharType="end"/>
        </w:r>
      </w:p>
    </w:sdtContent>
  </w:sdt>
  <w:p w:rsidR="00240580" w:rsidRDefault="0024058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4C"/>
    <w:rsid w:val="000122C1"/>
    <w:rsid w:val="00040710"/>
    <w:rsid w:val="00070866"/>
    <w:rsid w:val="000779E5"/>
    <w:rsid w:val="0008035A"/>
    <w:rsid w:val="000A214C"/>
    <w:rsid w:val="000C193E"/>
    <w:rsid w:val="000F36E9"/>
    <w:rsid w:val="000F7EC7"/>
    <w:rsid w:val="00151913"/>
    <w:rsid w:val="001673A9"/>
    <w:rsid w:val="001971FD"/>
    <w:rsid w:val="001B4F46"/>
    <w:rsid w:val="001C6418"/>
    <w:rsid w:val="00211556"/>
    <w:rsid w:val="00216C48"/>
    <w:rsid w:val="00217368"/>
    <w:rsid w:val="00240580"/>
    <w:rsid w:val="0025449D"/>
    <w:rsid w:val="002750F2"/>
    <w:rsid w:val="00282BAA"/>
    <w:rsid w:val="002A47A1"/>
    <w:rsid w:val="002C0C48"/>
    <w:rsid w:val="002C632E"/>
    <w:rsid w:val="002C79DA"/>
    <w:rsid w:val="002E4CED"/>
    <w:rsid w:val="002E5057"/>
    <w:rsid w:val="002E589C"/>
    <w:rsid w:val="00304060"/>
    <w:rsid w:val="00324126"/>
    <w:rsid w:val="0034423E"/>
    <w:rsid w:val="0035279A"/>
    <w:rsid w:val="003716DA"/>
    <w:rsid w:val="00447293"/>
    <w:rsid w:val="00453CF6"/>
    <w:rsid w:val="004930AD"/>
    <w:rsid w:val="004A0EBF"/>
    <w:rsid w:val="004C5856"/>
    <w:rsid w:val="004D6A65"/>
    <w:rsid w:val="004E4ECA"/>
    <w:rsid w:val="00511555"/>
    <w:rsid w:val="00552FF9"/>
    <w:rsid w:val="00566E1E"/>
    <w:rsid w:val="00570C48"/>
    <w:rsid w:val="00591B5C"/>
    <w:rsid w:val="00594844"/>
    <w:rsid w:val="005952F9"/>
    <w:rsid w:val="005A2E1D"/>
    <w:rsid w:val="005B2EC4"/>
    <w:rsid w:val="005E5870"/>
    <w:rsid w:val="006378BF"/>
    <w:rsid w:val="00666B33"/>
    <w:rsid w:val="006C568F"/>
    <w:rsid w:val="006D2950"/>
    <w:rsid w:val="006F17A0"/>
    <w:rsid w:val="006F4A71"/>
    <w:rsid w:val="007570C2"/>
    <w:rsid w:val="007803BD"/>
    <w:rsid w:val="007907E8"/>
    <w:rsid w:val="007922E2"/>
    <w:rsid w:val="007C36D3"/>
    <w:rsid w:val="007E43FB"/>
    <w:rsid w:val="00821BD8"/>
    <w:rsid w:val="0082331B"/>
    <w:rsid w:val="0083660F"/>
    <w:rsid w:val="0086560B"/>
    <w:rsid w:val="00894177"/>
    <w:rsid w:val="008A2C67"/>
    <w:rsid w:val="008B1D35"/>
    <w:rsid w:val="008B423A"/>
    <w:rsid w:val="008C51A5"/>
    <w:rsid w:val="008D6A65"/>
    <w:rsid w:val="008E0D97"/>
    <w:rsid w:val="009064A3"/>
    <w:rsid w:val="0090691A"/>
    <w:rsid w:val="009406E0"/>
    <w:rsid w:val="00940F5A"/>
    <w:rsid w:val="009646DA"/>
    <w:rsid w:val="009857F4"/>
    <w:rsid w:val="009A20FF"/>
    <w:rsid w:val="009B0579"/>
    <w:rsid w:val="009C7C68"/>
    <w:rsid w:val="009D7848"/>
    <w:rsid w:val="009D7BC8"/>
    <w:rsid w:val="00A1367D"/>
    <w:rsid w:val="00A662DF"/>
    <w:rsid w:val="00A71A8D"/>
    <w:rsid w:val="00A83E02"/>
    <w:rsid w:val="00A946A8"/>
    <w:rsid w:val="00AA2D56"/>
    <w:rsid w:val="00AB7079"/>
    <w:rsid w:val="00AC2C95"/>
    <w:rsid w:val="00AE024C"/>
    <w:rsid w:val="00B34F69"/>
    <w:rsid w:val="00B36A68"/>
    <w:rsid w:val="00B74102"/>
    <w:rsid w:val="00B90CA2"/>
    <w:rsid w:val="00BC7ABB"/>
    <w:rsid w:val="00BD37D8"/>
    <w:rsid w:val="00BE0CEE"/>
    <w:rsid w:val="00BE5AC7"/>
    <w:rsid w:val="00BF7BA3"/>
    <w:rsid w:val="00C30EBC"/>
    <w:rsid w:val="00C44FFB"/>
    <w:rsid w:val="00C630B7"/>
    <w:rsid w:val="00C83F78"/>
    <w:rsid w:val="00D10645"/>
    <w:rsid w:val="00D23763"/>
    <w:rsid w:val="00DD504F"/>
    <w:rsid w:val="00E10410"/>
    <w:rsid w:val="00E10E08"/>
    <w:rsid w:val="00E1385D"/>
    <w:rsid w:val="00E50C76"/>
    <w:rsid w:val="00E61B25"/>
    <w:rsid w:val="00E65558"/>
    <w:rsid w:val="00E8445D"/>
    <w:rsid w:val="00E948A6"/>
    <w:rsid w:val="00EF60E4"/>
    <w:rsid w:val="00F21BBB"/>
    <w:rsid w:val="00F255F4"/>
    <w:rsid w:val="00F53809"/>
    <w:rsid w:val="00F848DD"/>
    <w:rsid w:val="00F95EDF"/>
    <w:rsid w:val="00FC4413"/>
    <w:rsid w:val="00FD4F82"/>
    <w:rsid w:val="00FE154E"/>
    <w:rsid w:val="00FE1EE2"/>
    <w:rsid w:val="00FE5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3C4310"/>
  <w15:docId w15:val="{17FB5F90-95D8-4CA1-8700-7C96A088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6E0"/>
    <w:pPr>
      <w:suppressAutoHyphens/>
    </w:pPr>
    <w:rPr>
      <w:rFonts w:ascii="Arial" w:hAnsi="Arial"/>
      <w:lang w:eastAsia="ar-SA"/>
    </w:rPr>
  </w:style>
  <w:style w:type="paragraph" w:styleId="Kop1">
    <w:name w:val="heading 1"/>
    <w:basedOn w:val="Standaard"/>
    <w:next w:val="Standaard"/>
    <w:link w:val="Kop1Char"/>
    <w:qFormat/>
    <w:rsid w:val="002E4CED"/>
    <w:pPr>
      <w:keepNext/>
      <w:suppressAutoHyphens w:val="0"/>
      <w:outlineLvl w:val="0"/>
    </w:pPr>
    <w:rPr>
      <w:rFonts w:cs="Arial"/>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2">
    <w:name w:val="Standaardalinea-lettertype2"/>
    <w:rsid w:val="009406E0"/>
  </w:style>
  <w:style w:type="character" w:customStyle="1" w:styleId="Standaardalinea-lettertype1">
    <w:name w:val="Standaardalinea-lettertype1"/>
    <w:rsid w:val="009406E0"/>
  </w:style>
  <w:style w:type="character" w:customStyle="1" w:styleId="BallontekstChar">
    <w:name w:val="Ballontekst Char"/>
    <w:basedOn w:val="Standaardalinea-lettertype1"/>
    <w:rsid w:val="009406E0"/>
    <w:rPr>
      <w:rFonts w:ascii="Tahoma" w:hAnsi="Tahoma" w:cs="Tahoma"/>
      <w:sz w:val="16"/>
      <w:szCs w:val="16"/>
    </w:rPr>
  </w:style>
  <w:style w:type="paragraph" w:customStyle="1" w:styleId="Kop">
    <w:name w:val="Kop"/>
    <w:basedOn w:val="Standaard"/>
    <w:next w:val="Plattetekst"/>
    <w:rsid w:val="009406E0"/>
    <w:pPr>
      <w:keepNext/>
      <w:spacing w:before="240" w:after="120"/>
    </w:pPr>
    <w:rPr>
      <w:rFonts w:eastAsia="SimSun" w:cs="Mangal"/>
      <w:sz w:val="28"/>
      <w:szCs w:val="28"/>
    </w:rPr>
  </w:style>
  <w:style w:type="paragraph" w:styleId="Plattetekst">
    <w:name w:val="Body Text"/>
    <w:basedOn w:val="Standaard"/>
    <w:rsid w:val="009406E0"/>
    <w:pPr>
      <w:spacing w:after="120"/>
    </w:pPr>
  </w:style>
  <w:style w:type="paragraph" w:styleId="Lijst">
    <w:name w:val="List"/>
    <w:basedOn w:val="Plattetekst"/>
    <w:rsid w:val="009406E0"/>
    <w:rPr>
      <w:rFonts w:cs="Mangal"/>
    </w:rPr>
  </w:style>
  <w:style w:type="paragraph" w:customStyle="1" w:styleId="Bijschrift2">
    <w:name w:val="Bijschrift2"/>
    <w:basedOn w:val="Standaard"/>
    <w:rsid w:val="009406E0"/>
    <w:pPr>
      <w:suppressLineNumbers/>
      <w:spacing w:before="120" w:after="120"/>
    </w:pPr>
    <w:rPr>
      <w:rFonts w:cs="Mangal"/>
      <w:i/>
      <w:iCs/>
      <w:sz w:val="24"/>
      <w:szCs w:val="24"/>
    </w:rPr>
  </w:style>
  <w:style w:type="paragraph" w:customStyle="1" w:styleId="Index">
    <w:name w:val="Index"/>
    <w:basedOn w:val="Standaard"/>
    <w:rsid w:val="009406E0"/>
    <w:pPr>
      <w:suppressLineNumbers/>
    </w:pPr>
    <w:rPr>
      <w:rFonts w:cs="Mangal"/>
    </w:rPr>
  </w:style>
  <w:style w:type="paragraph" w:customStyle="1" w:styleId="Bijschrift1">
    <w:name w:val="Bijschrift1"/>
    <w:basedOn w:val="Standaard"/>
    <w:rsid w:val="009406E0"/>
    <w:pPr>
      <w:suppressLineNumbers/>
      <w:spacing w:before="120" w:after="120"/>
    </w:pPr>
    <w:rPr>
      <w:rFonts w:cs="Mangal"/>
      <w:i/>
      <w:iCs/>
      <w:sz w:val="24"/>
      <w:szCs w:val="24"/>
    </w:rPr>
  </w:style>
  <w:style w:type="paragraph" w:styleId="Voettekst">
    <w:name w:val="footer"/>
    <w:basedOn w:val="Standaard"/>
    <w:link w:val="VoettekstChar"/>
    <w:uiPriority w:val="99"/>
    <w:rsid w:val="009406E0"/>
    <w:pPr>
      <w:tabs>
        <w:tab w:val="center" w:pos="4536"/>
        <w:tab w:val="right" w:pos="9072"/>
      </w:tabs>
    </w:pPr>
  </w:style>
  <w:style w:type="paragraph" w:styleId="Koptekst">
    <w:name w:val="header"/>
    <w:basedOn w:val="Standaard"/>
    <w:link w:val="KoptekstChar"/>
    <w:uiPriority w:val="99"/>
    <w:rsid w:val="009406E0"/>
    <w:pPr>
      <w:tabs>
        <w:tab w:val="center" w:pos="4536"/>
        <w:tab w:val="right" w:pos="9072"/>
      </w:tabs>
    </w:pPr>
  </w:style>
  <w:style w:type="paragraph" w:styleId="Normaalweb">
    <w:name w:val="Normal (Web)"/>
    <w:basedOn w:val="Standaard"/>
    <w:rsid w:val="009406E0"/>
    <w:rPr>
      <w:rFonts w:ascii="Times New Roman" w:hAnsi="Times New Roman"/>
      <w:sz w:val="24"/>
      <w:szCs w:val="24"/>
    </w:rPr>
  </w:style>
  <w:style w:type="paragraph" w:styleId="Ballontekst">
    <w:name w:val="Balloon Text"/>
    <w:basedOn w:val="Standaard"/>
    <w:rsid w:val="009406E0"/>
    <w:rPr>
      <w:rFonts w:ascii="Tahoma" w:hAnsi="Tahoma" w:cs="Tahoma"/>
      <w:sz w:val="16"/>
      <w:szCs w:val="16"/>
    </w:rPr>
  </w:style>
  <w:style w:type="character" w:customStyle="1" w:styleId="Kop1Char">
    <w:name w:val="Kop 1 Char"/>
    <w:basedOn w:val="Standaardalinea-lettertype"/>
    <w:link w:val="Kop1"/>
    <w:rsid w:val="002E4CED"/>
    <w:rPr>
      <w:rFonts w:ascii="Arial" w:hAnsi="Arial" w:cs="Arial"/>
      <w:b/>
      <w:bCs/>
      <w:szCs w:val="24"/>
    </w:rPr>
  </w:style>
  <w:style w:type="character" w:styleId="Voetnootmarkering">
    <w:name w:val="footnote reference"/>
    <w:basedOn w:val="Standaardalinea-lettertype"/>
    <w:rsid w:val="002E4CED"/>
    <w:rPr>
      <w:vertAlign w:val="superscript"/>
    </w:rPr>
  </w:style>
  <w:style w:type="character" w:customStyle="1" w:styleId="shorttext">
    <w:name w:val="short_text"/>
    <w:basedOn w:val="Standaardalinea-lettertype"/>
    <w:rsid w:val="002E4CED"/>
  </w:style>
  <w:style w:type="character" w:customStyle="1" w:styleId="hps">
    <w:name w:val="hps"/>
    <w:basedOn w:val="Standaardalinea-lettertype"/>
    <w:rsid w:val="002E4CED"/>
  </w:style>
  <w:style w:type="character" w:customStyle="1" w:styleId="atn">
    <w:name w:val="atn"/>
    <w:basedOn w:val="Standaardalinea-lettertype"/>
    <w:rsid w:val="002E4CED"/>
  </w:style>
  <w:style w:type="table" w:styleId="Tabelraster">
    <w:name w:val="Table Grid"/>
    <w:basedOn w:val="Standaardtabel"/>
    <w:uiPriority w:val="59"/>
    <w:rsid w:val="002E4C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6F17A0"/>
    <w:rPr>
      <w:rFonts w:ascii="Arial" w:hAnsi="Arial"/>
      <w:lang w:eastAsia="ar-SA"/>
    </w:rPr>
  </w:style>
  <w:style w:type="character" w:customStyle="1" w:styleId="KoptekstChar">
    <w:name w:val="Koptekst Char"/>
    <w:basedOn w:val="Standaardalinea-lettertype"/>
    <w:link w:val="Koptekst"/>
    <w:uiPriority w:val="99"/>
    <w:rsid w:val="006F17A0"/>
    <w:rPr>
      <w:rFonts w:ascii="Arial" w:hAnsi="Arial"/>
      <w:lang w:eastAsia="ar-SA"/>
    </w:rPr>
  </w:style>
  <w:style w:type="paragraph" w:styleId="Voetnoottekst">
    <w:name w:val="footnote text"/>
    <w:basedOn w:val="Standaard"/>
    <w:link w:val="VoetnoottekstChar"/>
    <w:rsid w:val="00594844"/>
  </w:style>
  <w:style w:type="character" w:customStyle="1" w:styleId="VoetnoottekstChar">
    <w:name w:val="Voetnoottekst Char"/>
    <w:basedOn w:val="Standaardalinea-lettertype"/>
    <w:link w:val="Voetnoottekst"/>
    <w:rsid w:val="00594844"/>
    <w:rPr>
      <w:rFonts w:ascii="Arial" w:hAnsi="Arial"/>
      <w:lang w:eastAsia="ar-SA"/>
    </w:rPr>
  </w:style>
  <w:style w:type="character" w:styleId="Verwijzingopmerking">
    <w:name w:val="annotation reference"/>
    <w:basedOn w:val="Standaardalinea-lettertype"/>
    <w:semiHidden/>
    <w:unhideWhenUsed/>
    <w:rsid w:val="00E65558"/>
    <w:rPr>
      <w:sz w:val="16"/>
      <w:szCs w:val="16"/>
    </w:rPr>
  </w:style>
  <w:style w:type="paragraph" w:styleId="Tekstopmerking">
    <w:name w:val="annotation text"/>
    <w:basedOn w:val="Standaard"/>
    <w:link w:val="TekstopmerkingChar"/>
    <w:semiHidden/>
    <w:unhideWhenUsed/>
    <w:rsid w:val="00E65558"/>
  </w:style>
  <w:style w:type="character" w:customStyle="1" w:styleId="TekstopmerkingChar">
    <w:name w:val="Tekst opmerking Char"/>
    <w:basedOn w:val="Standaardalinea-lettertype"/>
    <w:link w:val="Tekstopmerking"/>
    <w:semiHidden/>
    <w:rsid w:val="00E65558"/>
    <w:rPr>
      <w:rFonts w:ascii="Arial" w:hAnsi="Arial"/>
      <w:lang w:eastAsia="ar-SA"/>
    </w:rPr>
  </w:style>
  <w:style w:type="paragraph" w:styleId="Onderwerpvanopmerking">
    <w:name w:val="annotation subject"/>
    <w:basedOn w:val="Tekstopmerking"/>
    <w:next w:val="Tekstopmerking"/>
    <w:link w:val="OnderwerpvanopmerkingChar"/>
    <w:semiHidden/>
    <w:unhideWhenUsed/>
    <w:rsid w:val="00E65558"/>
    <w:rPr>
      <w:b/>
      <w:bCs/>
    </w:rPr>
  </w:style>
  <w:style w:type="character" w:customStyle="1" w:styleId="OnderwerpvanopmerkingChar">
    <w:name w:val="Onderwerp van opmerking Char"/>
    <w:basedOn w:val="TekstopmerkingChar"/>
    <w:link w:val="Onderwerpvanopmerking"/>
    <w:semiHidden/>
    <w:rsid w:val="00E65558"/>
    <w:rPr>
      <w:rFonts w:ascii="Arial"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5012">
      <w:bodyDiv w:val="1"/>
      <w:marLeft w:val="0"/>
      <w:marRight w:val="0"/>
      <w:marTop w:val="0"/>
      <w:marBottom w:val="0"/>
      <w:divBdr>
        <w:top w:val="none" w:sz="0" w:space="0" w:color="auto"/>
        <w:left w:val="none" w:sz="0" w:space="0" w:color="auto"/>
        <w:bottom w:val="none" w:sz="0" w:space="0" w:color="auto"/>
        <w:right w:val="none" w:sz="0" w:space="0" w:color="auto"/>
      </w:divBdr>
    </w:div>
    <w:div w:id="1032531340">
      <w:bodyDiv w:val="1"/>
      <w:marLeft w:val="0"/>
      <w:marRight w:val="0"/>
      <w:marTop w:val="0"/>
      <w:marBottom w:val="0"/>
      <w:divBdr>
        <w:top w:val="none" w:sz="0" w:space="0" w:color="auto"/>
        <w:left w:val="none" w:sz="0" w:space="0" w:color="auto"/>
        <w:bottom w:val="none" w:sz="0" w:space="0" w:color="auto"/>
        <w:right w:val="none" w:sz="0" w:space="0" w:color="auto"/>
      </w:divBdr>
    </w:div>
    <w:div w:id="11460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nkV1\Local%20Settings\Temporary%20Internet%20Files\OLK8F1\Briefpapier%20FICDD.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65F2-4ABB-4130-8A66-58F80639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FICDD</Template>
  <TotalTime>0</TotalTime>
  <Pages>5</Pages>
  <Words>1896</Words>
  <Characters>10429</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Christen Unie</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HenkV1</dc:creator>
  <cp:lastModifiedBy>Lisca van der Eijk</cp:lastModifiedBy>
  <cp:revision>2</cp:revision>
  <cp:lastPrinted>2014-10-06T14:27:00Z</cp:lastPrinted>
  <dcterms:created xsi:type="dcterms:W3CDTF">2018-05-30T13:10:00Z</dcterms:created>
  <dcterms:modified xsi:type="dcterms:W3CDTF">2018-05-30T13:10:00Z</dcterms:modified>
</cp:coreProperties>
</file>