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F63CC" w14:textId="1DE59B85" w:rsidR="00BB4A05" w:rsidRPr="000D15EA" w:rsidRDefault="00806282" w:rsidP="005E0AEA">
      <w:pPr>
        <w:spacing w:after="0" w:line="240" w:lineRule="auto"/>
        <w:rPr>
          <w:rFonts w:ascii="Tahoma" w:hAnsi="Tahoma" w:cs="Tahoma"/>
          <w:sz w:val="20"/>
          <w:szCs w:val="20"/>
        </w:rPr>
      </w:pPr>
      <w:r>
        <w:rPr>
          <w:rFonts w:ascii="Tahoma" w:hAnsi="Tahoma" w:cs="Tahoma"/>
          <w:noProof/>
        </w:rPr>
        <w:drawing>
          <wp:anchor distT="0" distB="0" distL="114300" distR="114300" simplePos="0" relativeHeight="251658240" behindDoc="1" locked="0" layoutInCell="1" allowOverlap="1" wp14:anchorId="2179C27B" wp14:editId="71CD9081">
            <wp:simplePos x="0" y="0"/>
            <wp:positionH relativeFrom="page">
              <wp:align>right</wp:align>
            </wp:positionH>
            <wp:positionV relativeFrom="paragraph">
              <wp:posOffset>-899795</wp:posOffset>
            </wp:positionV>
            <wp:extent cx="7536180" cy="11171555"/>
            <wp:effectExtent l="0" t="0" r="7620" b="0"/>
            <wp:wrapNone/>
            <wp:docPr id="720517725" name="Afbeelding 2" descr="Afbeelding met buitenshuis, berg, landschap,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17725" name="Afbeelding 2" descr="Afbeelding met buitenshuis, berg, landschap, natuur&#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6180" cy="11171555"/>
                    </a:xfrm>
                    <a:prstGeom prst="rect">
                      <a:avLst/>
                    </a:prstGeom>
                  </pic:spPr>
                </pic:pic>
              </a:graphicData>
            </a:graphic>
            <wp14:sizeRelH relativeFrom="margin">
              <wp14:pctWidth>0</wp14:pctWidth>
            </wp14:sizeRelH>
            <wp14:sizeRelV relativeFrom="margin">
              <wp14:pctHeight>0</wp14:pctHeight>
            </wp14:sizeRelV>
          </wp:anchor>
        </w:drawing>
      </w:r>
    </w:p>
    <w:p w14:paraId="28673971" w14:textId="77777777" w:rsidR="00BB4A05" w:rsidRPr="000D15EA" w:rsidRDefault="00BB4A05" w:rsidP="005E0AEA">
      <w:pPr>
        <w:spacing w:after="0" w:line="240" w:lineRule="auto"/>
        <w:rPr>
          <w:rFonts w:ascii="Tahoma" w:hAnsi="Tahoma" w:cs="Tahoma"/>
          <w:sz w:val="20"/>
          <w:szCs w:val="20"/>
        </w:rPr>
      </w:pPr>
    </w:p>
    <w:p w14:paraId="64E40438" w14:textId="77777777" w:rsidR="00FF39A1" w:rsidRPr="000D15EA" w:rsidRDefault="00FF39A1" w:rsidP="005E0AEA">
      <w:pPr>
        <w:spacing w:after="0" w:line="240" w:lineRule="auto"/>
        <w:rPr>
          <w:rFonts w:ascii="Tahoma" w:hAnsi="Tahoma" w:cs="Tahoma"/>
          <w:b/>
          <w:bCs/>
          <w:sz w:val="20"/>
          <w:szCs w:val="20"/>
        </w:rPr>
      </w:pPr>
    </w:p>
    <w:p w14:paraId="104407C0" w14:textId="234B3C7D" w:rsidR="00664E31" w:rsidRPr="00F61641" w:rsidRDefault="00BB5E9E" w:rsidP="00664E31">
      <w:pPr>
        <w:pStyle w:val="Titel"/>
        <w:jc w:val="center"/>
        <w:rPr>
          <w:rFonts w:ascii="Proxima Nova A" w:hAnsi="Proxima Nova A" w:cs="Tahoma"/>
          <w:b/>
          <w:bCs/>
          <w:i/>
          <w:iCs/>
          <w:color w:val="032963"/>
        </w:rPr>
      </w:pPr>
      <w:r w:rsidRPr="00F61641">
        <w:rPr>
          <w:rFonts w:ascii="Proxima Nova A" w:hAnsi="Proxima Nova A" w:cs="Tahoma"/>
          <w:b/>
          <w:bCs/>
          <w:i/>
          <w:iCs/>
          <w:color w:val="032963"/>
        </w:rPr>
        <w:t>Ver</w:t>
      </w:r>
      <w:r w:rsidR="002416AE" w:rsidRPr="00F61641">
        <w:rPr>
          <w:rFonts w:ascii="Proxima Nova A" w:hAnsi="Proxima Nova A" w:cs="Tahoma"/>
          <w:b/>
          <w:bCs/>
          <w:i/>
          <w:iCs/>
          <w:color w:val="032963"/>
        </w:rPr>
        <w:t>binden,</w:t>
      </w:r>
      <w:r w:rsidRPr="00F61641">
        <w:rPr>
          <w:rFonts w:ascii="Proxima Nova A" w:hAnsi="Proxima Nova A" w:cs="Tahoma"/>
          <w:b/>
          <w:bCs/>
          <w:i/>
          <w:iCs/>
          <w:color w:val="032963"/>
        </w:rPr>
        <w:t xml:space="preserve"> ver</w:t>
      </w:r>
      <w:r w:rsidR="002416AE" w:rsidRPr="00F61641">
        <w:rPr>
          <w:rFonts w:ascii="Proxima Nova A" w:hAnsi="Proxima Nova A" w:cs="Tahoma"/>
          <w:b/>
          <w:bCs/>
          <w:i/>
          <w:iCs/>
          <w:color w:val="032963"/>
        </w:rPr>
        <w:t>sterken</w:t>
      </w:r>
      <w:r w:rsidRPr="00F61641">
        <w:rPr>
          <w:rFonts w:ascii="Proxima Nova A" w:hAnsi="Proxima Nova A" w:cs="Tahoma"/>
          <w:b/>
          <w:bCs/>
          <w:i/>
          <w:iCs/>
          <w:color w:val="032963"/>
        </w:rPr>
        <w:t xml:space="preserve"> en ver</w:t>
      </w:r>
      <w:r w:rsidR="002416AE" w:rsidRPr="00F61641">
        <w:rPr>
          <w:rFonts w:ascii="Proxima Nova A" w:hAnsi="Proxima Nova A" w:cs="Tahoma"/>
          <w:b/>
          <w:bCs/>
          <w:i/>
          <w:iCs/>
          <w:color w:val="032963"/>
        </w:rPr>
        <w:t>breden</w:t>
      </w:r>
    </w:p>
    <w:p w14:paraId="2919BF88" w14:textId="6BCE5092" w:rsidR="00DC1373" w:rsidRPr="00F61641" w:rsidRDefault="00D43BFF" w:rsidP="00DC1373">
      <w:pPr>
        <w:pStyle w:val="Ondertitel"/>
        <w:jc w:val="center"/>
        <w:rPr>
          <w:rFonts w:ascii="Proxima Nova A" w:hAnsi="Proxima Nova A" w:cs="Tahoma"/>
          <w:b/>
          <w:bCs/>
          <w:color w:val="00A5E8"/>
          <w:sz w:val="48"/>
          <w:szCs w:val="48"/>
        </w:rPr>
      </w:pPr>
      <w:r w:rsidRPr="00F61641">
        <w:rPr>
          <w:rFonts w:ascii="Proxima Nova A" w:hAnsi="Proxima Nova A" w:cs="Tahoma"/>
          <w:b/>
          <w:bCs/>
          <w:color w:val="00A5E8"/>
          <w:sz w:val="48"/>
          <w:szCs w:val="48"/>
        </w:rPr>
        <w:t>FICDD-j</w:t>
      </w:r>
      <w:r w:rsidR="00DC1373" w:rsidRPr="00F61641">
        <w:rPr>
          <w:rFonts w:ascii="Proxima Nova A" w:hAnsi="Proxima Nova A" w:cs="Tahoma"/>
          <w:b/>
          <w:bCs/>
          <w:color w:val="00A5E8"/>
          <w:sz w:val="48"/>
          <w:szCs w:val="48"/>
        </w:rPr>
        <w:t>aarplan 2024</w:t>
      </w:r>
    </w:p>
    <w:p w14:paraId="433564D3" w14:textId="60835326" w:rsidR="00DC1373" w:rsidRPr="000D15EA" w:rsidRDefault="00DC1373" w:rsidP="00DC1373">
      <w:pPr>
        <w:rPr>
          <w:rFonts w:ascii="Tahoma" w:hAnsi="Tahoma" w:cs="Tahoma"/>
        </w:rPr>
      </w:pPr>
    </w:p>
    <w:p w14:paraId="13E6032D" w14:textId="77777777" w:rsidR="000D15EA" w:rsidRPr="000D15EA" w:rsidRDefault="000D15EA" w:rsidP="00DC1373">
      <w:pPr>
        <w:rPr>
          <w:rFonts w:ascii="Tahoma" w:hAnsi="Tahoma" w:cs="Tahoma"/>
        </w:rPr>
      </w:pPr>
    </w:p>
    <w:p w14:paraId="00985AEA" w14:textId="77777777" w:rsidR="000D15EA" w:rsidRPr="000D15EA" w:rsidRDefault="000D15EA" w:rsidP="00DC1373">
      <w:pPr>
        <w:rPr>
          <w:rFonts w:ascii="Tahoma" w:hAnsi="Tahoma" w:cs="Tahoma"/>
        </w:rPr>
      </w:pPr>
    </w:p>
    <w:p w14:paraId="2B713B69" w14:textId="77777777" w:rsidR="000D15EA" w:rsidRPr="000D15EA" w:rsidRDefault="000D15EA" w:rsidP="00DC1373">
      <w:pPr>
        <w:rPr>
          <w:rFonts w:ascii="Tahoma" w:hAnsi="Tahoma" w:cs="Tahoma"/>
        </w:rPr>
      </w:pPr>
    </w:p>
    <w:p w14:paraId="6999A6B4" w14:textId="77777777" w:rsidR="000D15EA" w:rsidRDefault="000D15EA" w:rsidP="00DC1373">
      <w:pPr>
        <w:rPr>
          <w:rFonts w:ascii="Tahoma" w:hAnsi="Tahoma" w:cs="Tahoma"/>
        </w:rPr>
      </w:pPr>
    </w:p>
    <w:p w14:paraId="5FDAD719" w14:textId="60BBC0F0" w:rsidR="001A5588" w:rsidRDefault="001A5588" w:rsidP="00DC1373">
      <w:pPr>
        <w:rPr>
          <w:rFonts w:ascii="Tahoma" w:hAnsi="Tahoma" w:cs="Tahoma"/>
        </w:rPr>
      </w:pPr>
    </w:p>
    <w:p w14:paraId="14AC2D18" w14:textId="77777777" w:rsidR="001A5588" w:rsidRDefault="001A5588" w:rsidP="00DC1373">
      <w:pPr>
        <w:rPr>
          <w:rFonts w:ascii="Tahoma" w:hAnsi="Tahoma" w:cs="Tahoma"/>
        </w:rPr>
      </w:pPr>
    </w:p>
    <w:p w14:paraId="4770D82C" w14:textId="77777777" w:rsidR="001A5588" w:rsidRDefault="001A5588" w:rsidP="00DC1373">
      <w:pPr>
        <w:rPr>
          <w:rFonts w:ascii="Tahoma" w:hAnsi="Tahoma" w:cs="Tahoma"/>
        </w:rPr>
      </w:pPr>
    </w:p>
    <w:p w14:paraId="61E08329" w14:textId="77777777" w:rsidR="001A5588" w:rsidRDefault="001A5588" w:rsidP="00DC1373">
      <w:pPr>
        <w:rPr>
          <w:rFonts w:ascii="Tahoma" w:hAnsi="Tahoma" w:cs="Tahoma"/>
        </w:rPr>
      </w:pPr>
    </w:p>
    <w:p w14:paraId="1C871F07" w14:textId="77777777" w:rsidR="001A5588" w:rsidRDefault="001A5588" w:rsidP="00DC1373">
      <w:pPr>
        <w:rPr>
          <w:rFonts w:ascii="Tahoma" w:hAnsi="Tahoma" w:cs="Tahoma"/>
        </w:rPr>
      </w:pPr>
    </w:p>
    <w:p w14:paraId="45274A3A" w14:textId="77777777" w:rsidR="001A5588" w:rsidRDefault="001A5588" w:rsidP="00DC1373">
      <w:pPr>
        <w:rPr>
          <w:rFonts w:ascii="Tahoma" w:hAnsi="Tahoma" w:cs="Tahoma"/>
        </w:rPr>
      </w:pPr>
    </w:p>
    <w:p w14:paraId="271F8226" w14:textId="77777777" w:rsidR="001A5588" w:rsidRDefault="001A5588" w:rsidP="00DC1373">
      <w:pPr>
        <w:rPr>
          <w:rFonts w:ascii="Tahoma" w:hAnsi="Tahoma" w:cs="Tahoma"/>
        </w:rPr>
      </w:pPr>
    </w:p>
    <w:p w14:paraId="255B94BE" w14:textId="77777777" w:rsidR="001A5588" w:rsidRDefault="001A5588" w:rsidP="00DC1373">
      <w:pPr>
        <w:rPr>
          <w:rFonts w:ascii="Tahoma" w:hAnsi="Tahoma" w:cs="Tahoma"/>
        </w:rPr>
      </w:pPr>
    </w:p>
    <w:p w14:paraId="764907D2" w14:textId="77777777" w:rsidR="001A5588" w:rsidRDefault="001A5588" w:rsidP="00DC1373">
      <w:pPr>
        <w:rPr>
          <w:rFonts w:ascii="Tahoma" w:hAnsi="Tahoma" w:cs="Tahoma"/>
        </w:rPr>
      </w:pPr>
    </w:p>
    <w:p w14:paraId="1390AD71" w14:textId="77777777" w:rsidR="001A5588" w:rsidRDefault="001A5588" w:rsidP="00DC1373">
      <w:pPr>
        <w:rPr>
          <w:rFonts w:ascii="Tahoma" w:hAnsi="Tahoma" w:cs="Tahoma"/>
        </w:rPr>
      </w:pPr>
    </w:p>
    <w:p w14:paraId="1B419035" w14:textId="77777777" w:rsidR="001A5588" w:rsidRDefault="001A5588" w:rsidP="00DC1373">
      <w:pPr>
        <w:rPr>
          <w:rFonts w:ascii="Tahoma" w:hAnsi="Tahoma" w:cs="Tahoma"/>
        </w:rPr>
      </w:pPr>
    </w:p>
    <w:p w14:paraId="423FFF49" w14:textId="77777777" w:rsidR="001A5588" w:rsidRDefault="001A5588" w:rsidP="00DC1373">
      <w:pPr>
        <w:rPr>
          <w:rFonts w:ascii="Tahoma" w:hAnsi="Tahoma" w:cs="Tahoma"/>
        </w:rPr>
      </w:pPr>
    </w:p>
    <w:p w14:paraId="7C26B7A8" w14:textId="77777777" w:rsidR="001A5588" w:rsidRDefault="001A5588" w:rsidP="00DC1373">
      <w:pPr>
        <w:rPr>
          <w:rFonts w:ascii="Tahoma" w:hAnsi="Tahoma" w:cs="Tahoma"/>
        </w:rPr>
      </w:pPr>
    </w:p>
    <w:p w14:paraId="386E16C9" w14:textId="77777777" w:rsidR="001A5588" w:rsidRDefault="001A5588" w:rsidP="00DC1373">
      <w:pPr>
        <w:rPr>
          <w:rFonts w:ascii="Tahoma" w:hAnsi="Tahoma" w:cs="Tahoma"/>
        </w:rPr>
      </w:pPr>
    </w:p>
    <w:p w14:paraId="5AAB978E" w14:textId="77777777" w:rsidR="001A5588" w:rsidRDefault="001A5588" w:rsidP="00DC1373">
      <w:pPr>
        <w:rPr>
          <w:rFonts w:ascii="Tahoma" w:hAnsi="Tahoma" w:cs="Tahoma"/>
        </w:rPr>
      </w:pPr>
    </w:p>
    <w:p w14:paraId="137A86C9" w14:textId="77777777" w:rsidR="001A5588" w:rsidRDefault="001A5588" w:rsidP="00DC1373">
      <w:pPr>
        <w:rPr>
          <w:rFonts w:ascii="Tahoma" w:hAnsi="Tahoma" w:cs="Tahoma"/>
        </w:rPr>
      </w:pPr>
    </w:p>
    <w:p w14:paraId="0F2F177C" w14:textId="77777777" w:rsidR="001A5588" w:rsidRDefault="001A5588" w:rsidP="00DC1373">
      <w:pPr>
        <w:rPr>
          <w:rFonts w:ascii="Tahoma" w:hAnsi="Tahoma" w:cs="Tahoma"/>
        </w:rPr>
      </w:pPr>
    </w:p>
    <w:p w14:paraId="737299BA" w14:textId="77777777" w:rsidR="001A5588" w:rsidRPr="000D15EA" w:rsidRDefault="001A5588" w:rsidP="00DC1373">
      <w:pPr>
        <w:rPr>
          <w:rFonts w:ascii="Tahoma" w:hAnsi="Tahoma" w:cs="Tahoma"/>
        </w:rPr>
      </w:pPr>
    </w:p>
    <w:p w14:paraId="4499579C" w14:textId="77777777" w:rsidR="000D15EA" w:rsidRPr="000D15EA" w:rsidRDefault="000D15EA" w:rsidP="00DC1373">
      <w:pPr>
        <w:rPr>
          <w:rFonts w:ascii="Tahoma" w:hAnsi="Tahoma" w:cs="Tahoma"/>
        </w:rPr>
      </w:pPr>
    </w:p>
    <w:p w14:paraId="53A54754" w14:textId="77777777" w:rsidR="000D15EA" w:rsidRPr="000D15EA" w:rsidRDefault="000D15EA" w:rsidP="00DC1373">
      <w:pPr>
        <w:rPr>
          <w:rFonts w:ascii="Tahoma" w:hAnsi="Tahoma" w:cs="Tahoma"/>
        </w:rPr>
      </w:pPr>
    </w:p>
    <w:p w14:paraId="6692136F" w14:textId="77777777" w:rsidR="000D15EA" w:rsidRDefault="000D15EA" w:rsidP="00DC1373">
      <w:pPr>
        <w:rPr>
          <w:rFonts w:ascii="Tahoma" w:hAnsi="Tahoma" w:cs="Tahoma"/>
        </w:rPr>
      </w:pPr>
    </w:p>
    <w:p w14:paraId="70EFE2F8" w14:textId="77777777" w:rsidR="001A5588" w:rsidRDefault="001A5588" w:rsidP="00DC1373">
      <w:pPr>
        <w:rPr>
          <w:rFonts w:ascii="Tahoma" w:hAnsi="Tahoma" w:cs="Tahoma"/>
        </w:rPr>
      </w:pPr>
    </w:p>
    <w:p w14:paraId="4E677B54" w14:textId="77777777" w:rsidR="001A5588" w:rsidRDefault="001A5588" w:rsidP="00DC1373">
      <w:pPr>
        <w:rPr>
          <w:rFonts w:ascii="Tahoma" w:hAnsi="Tahoma" w:cs="Tahoma"/>
        </w:rPr>
      </w:pPr>
    </w:p>
    <w:sdt>
      <w:sdtPr>
        <w:rPr>
          <w:rFonts w:ascii="Alwyn New Rounded Lt" w:eastAsiaTheme="minorHAnsi" w:hAnsi="Alwyn New Rounded Lt" w:cs="Tahoma"/>
          <w:color w:val="auto"/>
          <w:sz w:val="22"/>
          <w:szCs w:val="22"/>
          <w:lang w:eastAsia="en-US"/>
        </w:rPr>
        <w:id w:val="-673880706"/>
        <w:docPartObj>
          <w:docPartGallery w:val="Table of Contents"/>
          <w:docPartUnique/>
        </w:docPartObj>
      </w:sdtPr>
      <w:sdtEndPr>
        <w:rPr>
          <w:rFonts w:ascii="Tahoma" w:hAnsi="Tahoma"/>
          <w:b/>
          <w:bCs/>
        </w:rPr>
      </w:sdtEndPr>
      <w:sdtContent>
        <w:p w14:paraId="3CE0F362" w14:textId="0216E7B4" w:rsidR="000D15EA" w:rsidRPr="007B6D15" w:rsidRDefault="000D15EA">
          <w:pPr>
            <w:pStyle w:val="Kopvaninhoudsopgave"/>
            <w:rPr>
              <w:rFonts w:ascii="Alwyn New Rounded Lt" w:hAnsi="Alwyn New Rounded Lt" w:cs="Tahoma"/>
              <w:color w:val="032963"/>
            </w:rPr>
          </w:pPr>
          <w:r w:rsidRPr="007B6D15">
            <w:rPr>
              <w:rFonts w:ascii="Alwyn New Rounded Lt" w:hAnsi="Alwyn New Rounded Lt" w:cs="Tahoma"/>
              <w:color w:val="032963"/>
            </w:rPr>
            <w:t>Inhoudsopgave</w:t>
          </w:r>
        </w:p>
        <w:p w14:paraId="0EEE408A" w14:textId="59AF1F7C" w:rsidR="00774147" w:rsidRDefault="000D15EA">
          <w:pPr>
            <w:pStyle w:val="Inhopg1"/>
            <w:tabs>
              <w:tab w:val="left" w:pos="440"/>
              <w:tab w:val="right" w:leader="dot" w:pos="9062"/>
            </w:tabs>
            <w:rPr>
              <w:rFonts w:eastAsiaTheme="minorEastAsia"/>
              <w:noProof/>
              <w:kern w:val="2"/>
              <w:lang w:eastAsia="nl-NL"/>
              <w14:ligatures w14:val="standardContextual"/>
            </w:rPr>
          </w:pPr>
          <w:r w:rsidRPr="000D15EA">
            <w:rPr>
              <w:rFonts w:ascii="Tahoma" w:hAnsi="Tahoma" w:cs="Tahoma"/>
            </w:rPr>
            <w:fldChar w:fldCharType="begin"/>
          </w:r>
          <w:r w:rsidRPr="000D15EA">
            <w:rPr>
              <w:rFonts w:ascii="Tahoma" w:hAnsi="Tahoma" w:cs="Tahoma"/>
            </w:rPr>
            <w:instrText xml:space="preserve"> TOC \o "1-3" \h \z \u </w:instrText>
          </w:r>
          <w:r w:rsidRPr="000D15EA">
            <w:rPr>
              <w:rFonts w:ascii="Tahoma" w:hAnsi="Tahoma" w:cs="Tahoma"/>
            </w:rPr>
            <w:fldChar w:fldCharType="separate"/>
          </w:r>
          <w:hyperlink w:anchor="_Toc146547036" w:history="1">
            <w:r w:rsidR="00774147" w:rsidRPr="000D50EC">
              <w:rPr>
                <w:rStyle w:val="Hyperlink"/>
                <w:rFonts w:ascii="Alwyn New Rounded Lt" w:hAnsi="Alwyn New Rounded Lt" w:cs="Tahoma"/>
                <w:noProof/>
              </w:rPr>
              <w:t>1.</w:t>
            </w:r>
            <w:r w:rsidR="00774147">
              <w:rPr>
                <w:rFonts w:eastAsiaTheme="minorEastAsia"/>
                <w:noProof/>
                <w:kern w:val="2"/>
                <w:lang w:eastAsia="nl-NL"/>
                <w14:ligatures w14:val="standardContextual"/>
              </w:rPr>
              <w:tab/>
            </w:r>
            <w:r w:rsidR="00774147" w:rsidRPr="000D50EC">
              <w:rPr>
                <w:rStyle w:val="Hyperlink"/>
                <w:rFonts w:ascii="Alwyn New Rounded Lt" w:hAnsi="Alwyn New Rounded Lt" w:cs="Tahoma"/>
                <w:noProof/>
              </w:rPr>
              <w:t>Inleidend</w:t>
            </w:r>
            <w:r w:rsidR="00774147">
              <w:rPr>
                <w:noProof/>
                <w:webHidden/>
              </w:rPr>
              <w:tab/>
            </w:r>
            <w:r w:rsidR="00774147">
              <w:rPr>
                <w:noProof/>
                <w:webHidden/>
              </w:rPr>
              <w:fldChar w:fldCharType="begin"/>
            </w:r>
            <w:r w:rsidR="00774147">
              <w:rPr>
                <w:noProof/>
                <w:webHidden/>
              </w:rPr>
              <w:instrText xml:space="preserve"> PAGEREF _Toc146547036 \h </w:instrText>
            </w:r>
            <w:r w:rsidR="00774147">
              <w:rPr>
                <w:noProof/>
                <w:webHidden/>
              </w:rPr>
            </w:r>
            <w:r w:rsidR="00774147">
              <w:rPr>
                <w:noProof/>
                <w:webHidden/>
              </w:rPr>
              <w:fldChar w:fldCharType="separate"/>
            </w:r>
            <w:r w:rsidR="00774147">
              <w:rPr>
                <w:noProof/>
                <w:webHidden/>
              </w:rPr>
              <w:t>2</w:t>
            </w:r>
            <w:r w:rsidR="00774147">
              <w:rPr>
                <w:noProof/>
                <w:webHidden/>
              </w:rPr>
              <w:fldChar w:fldCharType="end"/>
            </w:r>
          </w:hyperlink>
        </w:p>
        <w:p w14:paraId="652EB038" w14:textId="6F07D612" w:rsidR="00774147" w:rsidRDefault="00774147">
          <w:pPr>
            <w:pStyle w:val="Inhopg1"/>
            <w:tabs>
              <w:tab w:val="left" w:pos="440"/>
              <w:tab w:val="right" w:leader="dot" w:pos="9062"/>
            </w:tabs>
            <w:rPr>
              <w:rFonts w:eastAsiaTheme="minorEastAsia"/>
              <w:noProof/>
              <w:kern w:val="2"/>
              <w:lang w:eastAsia="nl-NL"/>
              <w14:ligatures w14:val="standardContextual"/>
            </w:rPr>
          </w:pPr>
          <w:hyperlink w:anchor="_Toc146547037" w:history="1">
            <w:r w:rsidRPr="000D50EC">
              <w:rPr>
                <w:rStyle w:val="Hyperlink"/>
                <w:rFonts w:ascii="Alwyn New Rounded Lt" w:hAnsi="Alwyn New Rounded Lt" w:cs="Tahoma"/>
                <w:noProof/>
              </w:rPr>
              <w:t>2.</w:t>
            </w:r>
            <w:r>
              <w:rPr>
                <w:rFonts w:eastAsiaTheme="minorEastAsia"/>
                <w:noProof/>
                <w:kern w:val="2"/>
                <w:lang w:eastAsia="nl-NL"/>
                <w14:ligatures w14:val="standardContextual"/>
              </w:rPr>
              <w:tab/>
            </w:r>
            <w:r w:rsidRPr="000D50EC">
              <w:rPr>
                <w:rStyle w:val="Hyperlink"/>
                <w:rFonts w:ascii="Alwyn New Rounded Lt" w:hAnsi="Alwyn New Rounded Lt" w:cs="Tahoma"/>
                <w:noProof/>
              </w:rPr>
              <w:t>Uitgangspunten 2024: verbinden, versterken en verbreden</w:t>
            </w:r>
            <w:r>
              <w:rPr>
                <w:noProof/>
                <w:webHidden/>
              </w:rPr>
              <w:tab/>
            </w:r>
            <w:r>
              <w:rPr>
                <w:noProof/>
                <w:webHidden/>
              </w:rPr>
              <w:fldChar w:fldCharType="begin"/>
            </w:r>
            <w:r>
              <w:rPr>
                <w:noProof/>
                <w:webHidden/>
              </w:rPr>
              <w:instrText xml:space="preserve"> PAGEREF _Toc146547037 \h </w:instrText>
            </w:r>
            <w:r>
              <w:rPr>
                <w:noProof/>
                <w:webHidden/>
              </w:rPr>
            </w:r>
            <w:r>
              <w:rPr>
                <w:noProof/>
                <w:webHidden/>
              </w:rPr>
              <w:fldChar w:fldCharType="separate"/>
            </w:r>
            <w:r>
              <w:rPr>
                <w:noProof/>
                <w:webHidden/>
              </w:rPr>
              <w:t>4</w:t>
            </w:r>
            <w:r>
              <w:rPr>
                <w:noProof/>
                <w:webHidden/>
              </w:rPr>
              <w:fldChar w:fldCharType="end"/>
            </w:r>
          </w:hyperlink>
        </w:p>
        <w:p w14:paraId="4B2B3620" w14:textId="2721A79E" w:rsidR="00774147" w:rsidRDefault="00774147">
          <w:pPr>
            <w:pStyle w:val="Inhopg1"/>
            <w:tabs>
              <w:tab w:val="left" w:pos="440"/>
              <w:tab w:val="right" w:leader="dot" w:pos="9062"/>
            </w:tabs>
            <w:rPr>
              <w:rFonts w:eastAsiaTheme="minorEastAsia"/>
              <w:noProof/>
              <w:kern w:val="2"/>
              <w:lang w:eastAsia="nl-NL"/>
              <w14:ligatures w14:val="standardContextual"/>
            </w:rPr>
          </w:pPr>
          <w:hyperlink w:anchor="_Toc146547038" w:history="1">
            <w:r w:rsidRPr="000D50EC">
              <w:rPr>
                <w:rStyle w:val="Hyperlink"/>
                <w:rFonts w:ascii="Alwyn New Rounded Lt" w:hAnsi="Alwyn New Rounded Lt" w:cs="Tahoma"/>
                <w:noProof/>
              </w:rPr>
              <w:t>3.</w:t>
            </w:r>
            <w:r>
              <w:rPr>
                <w:rFonts w:eastAsiaTheme="minorEastAsia"/>
                <w:noProof/>
                <w:kern w:val="2"/>
                <w:lang w:eastAsia="nl-NL"/>
                <w14:ligatures w14:val="standardContextual"/>
              </w:rPr>
              <w:tab/>
            </w:r>
            <w:r w:rsidRPr="000D50EC">
              <w:rPr>
                <w:rStyle w:val="Hyperlink"/>
                <w:rFonts w:ascii="Alwyn New Rounded Lt" w:hAnsi="Alwyn New Rounded Lt" w:cs="Tahoma"/>
                <w:noProof/>
              </w:rPr>
              <w:t>Matra</w:t>
            </w:r>
            <w:r>
              <w:rPr>
                <w:noProof/>
                <w:webHidden/>
              </w:rPr>
              <w:tab/>
            </w:r>
            <w:r>
              <w:rPr>
                <w:noProof/>
                <w:webHidden/>
              </w:rPr>
              <w:fldChar w:fldCharType="begin"/>
            </w:r>
            <w:r>
              <w:rPr>
                <w:noProof/>
                <w:webHidden/>
              </w:rPr>
              <w:instrText xml:space="preserve"> PAGEREF _Toc146547038 \h </w:instrText>
            </w:r>
            <w:r>
              <w:rPr>
                <w:noProof/>
                <w:webHidden/>
              </w:rPr>
            </w:r>
            <w:r>
              <w:rPr>
                <w:noProof/>
                <w:webHidden/>
              </w:rPr>
              <w:fldChar w:fldCharType="separate"/>
            </w:r>
            <w:r>
              <w:rPr>
                <w:noProof/>
                <w:webHidden/>
              </w:rPr>
              <w:t>5</w:t>
            </w:r>
            <w:r>
              <w:rPr>
                <w:noProof/>
                <w:webHidden/>
              </w:rPr>
              <w:fldChar w:fldCharType="end"/>
            </w:r>
          </w:hyperlink>
        </w:p>
        <w:p w14:paraId="53C84509" w14:textId="15EC912A" w:rsidR="00774147" w:rsidRDefault="00774147">
          <w:pPr>
            <w:pStyle w:val="Inhopg1"/>
            <w:tabs>
              <w:tab w:val="left" w:pos="440"/>
              <w:tab w:val="right" w:leader="dot" w:pos="9062"/>
            </w:tabs>
            <w:rPr>
              <w:rFonts w:eastAsiaTheme="minorEastAsia"/>
              <w:noProof/>
              <w:kern w:val="2"/>
              <w:lang w:eastAsia="nl-NL"/>
              <w14:ligatures w14:val="standardContextual"/>
            </w:rPr>
          </w:pPr>
          <w:hyperlink w:anchor="_Toc146547039" w:history="1">
            <w:r w:rsidRPr="000D50EC">
              <w:rPr>
                <w:rStyle w:val="Hyperlink"/>
                <w:rFonts w:ascii="Alwyn New Rounded Lt" w:hAnsi="Alwyn New Rounded Lt" w:cs="Tahoma"/>
                <w:noProof/>
              </w:rPr>
              <w:t>4.</w:t>
            </w:r>
            <w:r>
              <w:rPr>
                <w:rFonts w:eastAsiaTheme="minorEastAsia"/>
                <w:noProof/>
                <w:kern w:val="2"/>
                <w:lang w:eastAsia="nl-NL"/>
                <w14:ligatures w14:val="standardContextual"/>
              </w:rPr>
              <w:tab/>
            </w:r>
            <w:r w:rsidRPr="000D50EC">
              <w:rPr>
                <w:rStyle w:val="Hyperlink"/>
                <w:rFonts w:ascii="Alwyn New Rounded Lt" w:hAnsi="Alwyn New Rounded Lt" w:cs="Tahoma"/>
                <w:noProof/>
              </w:rPr>
              <w:t>Shiraka</w:t>
            </w:r>
            <w:r>
              <w:rPr>
                <w:noProof/>
                <w:webHidden/>
              </w:rPr>
              <w:tab/>
            </w:r>
            <w:r>
              <w:rPr>
                <w:noProof/>
                <w:webHidden/>
              </w:rPr>
              <w:fldChar w:fldCharType="begin"/>
            </w:r>
            <w:r>
              <w:rPr>
                <w:noProof/>
                <w:webHidden/>
              </w:rPr>
              <w:instrText xml:space="preserve"> PAGEREF _Toc146547039 \h </w:instrText>
            </w:r>
            <w:r>
              <w:rPr>
                <w:noProof/>
                <w:webHidden/>
              </w:rPr>
            </w:r>
            <w:r>
              <w:rPr>
                <w:noProof/>
                <w:webHidden/>
              </w:rPr>
              <w:fldChar w:fldCharType="separate"/>
            </w:r>
            <w:r>
              <w:rPr>
                <w:noProof/>
                <w:webHidden/>
              </w:rPr>
              <w:t>6</w:t>
            </w:r>
            <w:r>
              <w:rPr>
                <w:noProof/>
                <w:webHidden/>
              </w:rPr>
              <w:fldChar w:fldCharType="end"/>
            </w:r>
          </w:hyperlink>
        </w:p>
        <w:p w14:paraId="450D5B30" w14:textId="6E4FE179" w:rsidR="00774147" w:rsidRDefault="00774147">
          <w:pPr>
            <w:pStyle w:val="Inhopg1"/>
            <w:tabs>
              <w:tab w:val="left" w:pos="440"/>
              <w:tab w:val="right" w:leader="dot" w:pos="9062"/>
            </w:tabs>
            <w:rPr>
              <w:rFonts w:eastAsiaTheme="minorEastAsia"/>
              <w:noProof/>
              <w:kern w:val="2"/>
              <w:lang w:eastAsia="nl-NL"/>
              <w14:ligatures w14:val="standardContextual"/>
            </w:rPr>
          </w:pPr>
          <w:hyperlink w:anchor="_Toc146547040" w:history="1">
            <w:r w:rsidRPr="000D50EC">
              <w:rPr>
                <w:rStyle w:val="Hyperlink"/>
                <w:rFonts w:ascii="Alwyn New Rounded Lt" w:hAnsi="Alwyn New Rounded Lt" w:cs="Tahoma"/>
                <w:noProof/>
              </w:rPr>
              <w:t>5.</w:t>
            </w:r>
            <w:r>
              <w:rPr>
                <w:rFonts w:eastAsiaTheme="minorEastAsia"/>
                <w:noProof/>
                <w:kern w:val="2"/>
                <w:lang w:eastAsia="nl-NL"/>
                <w14:ligatures w14:val="standardContextual"/>
              </w:rPr>
              <w:tab/>
            </w:r>
            <w:r w:rsidRPr="000D50EC">
              <w:rPr>
                <w:rStyle w:val="Hyperlink"/>
                <w:rFonts w:ascii="Alwyn New Rounded Lt" w:hAnsi="Alwyn New Rounded Lt" w:cs="Tahoma"/>
                <w:noProof/>
              </w:rPr>
              <w:t>WFPP</w:t>
            </w:r>
            <w:r>
              <w:rPr>
                <w:noProof/>
                <w:webHidden/>
              </w:rPr>
              <w:tab/>
            </w:r>
            <w:r>
              <w:rPr>
                <w:noProof/>
                <w:webHidden/>
              </w:rPr>
              <w:fldChar w:fldCharType="begin"/>
            </w:r>
            <w:r>
              <w:rPr>
                <w:noProof/>
                <w:webHidden/>
              </w:rPr>
              <w:instrText xml:space="preserve"> PAGEREF _Toc146547040 \h </w:instrText>
            </w:r>
            <w:r>
              <w:rPr>
                <w:noProof/>
                <w:webHidden/>
              </w:rPr>
            </w:r>
            <w:r>
              <w:rPr>
                <w:noProof/>
                <w:webHidden/>
              </w:rPr>
              <w:fldChar w:fldCharType="separate"/>
            </w:r>
            <w:r>
              <w:rPr>
                <w:noProof/>
                <w:webHidden/>
              </w:rPr>
              <w:t>6</w:t>
            </w:r>
            <w:r>
              <w:rPr>
                <w:noProof/>
                <w:webHidden/>
              </w:rPr>
              <w:fldChar w:fldCharType="end"/>
            </w:r>
          </w:hyperlink>
        </w:p>
        <w:p w14:paraId="2C701003" w14:textId="30D2B5CD" w:rsidR="00774147" w:rsidRDefault="00774147">
          <w:pPr>
            <w:pStyle w:val="Inhopg1"/>
            <w:tabs>
              <w:tab w:val="left" w:pos="440"/>
              <w:tab w:val="right" w:leader="dot" w:pos="9062"/>
            </w:tabs>
            <w:rPr>
              <w:rFonts w:eastAsiaTheme="minorEastAsia"/>
              <w:noProof/>
              <w:kern w:val="2"/>
              <w:lang w:eastAsia="nl-NL"/>
              <w14:ligatures w14:val="standardContextual"/>
            </w:rPr>
          </w:pPr>
          <w:hyperlink w:anchor="_Toc146547041" w:history="1">
            <w:r w:rsidRPr="000D50EC">
              <w:rPr>
                <w:rStyle w:val="Hyperlink"/>
                <w:rFonts w:ascii="Alwyn New Rounded Lt" w:hAnsi="Alwyn New Rounded Lt" w:cs="Tahoma"/>
                <w:noProof/>
              </w:rPr>
              <w:t>6.</w:t>
            </w:r>
            <w:r>
              <w:rPr>
                <w:rFonts w:eastAsiaTheme="minorEastAsia"/>
                <w:noProof/>
                <w:kern w:val="2"/>
                <w:lang w:eastAsia="nl-NL"/>
                <w14:ligatures w14:val="standardContextual"/>
              </w:rPr>
              <w:tab/>
            </w:r>
            <w:r w:rsidRPr="000D50EC">
              <w:rPr>
                <w:rStyle w:val="Hyperlink"/>
                <w:rFonts w:ascii="Alwyn New Rounded Lt" w:hAnsi="Alwyn New Rounded Lt" w:cs="Tahoma"/>
                <w:noProof/>
              </w:rPr>
              <w:t>ChristenUnie Internationaal</w:t>
            </w:r>
            <w:r>
              <w:rPr>
                <w:noProof/>
                <w:webHidden/>
              </w:rPr>
              <w:tab/>
            </w:r>
            <w:r>
              <w:rPr>
                <w:noProof/>
                <w:webHidden/>
              </w:rPr>
              <w:fldChar w:fldCharType="begin"/>
            </w:r>
            <w:r>
              <w:rPr>
                <w:noProof/>
                <w:webHidden/>
              </w:rPr>
              <w:instrText xml:space="preserve"> PAGEREF _Toc146547041 \h </w:instrText>
            </w:r>
            <w:r>
              <w:rPr>
                <w:noProof/>
                <w:webHidden/>
              </w:rPr>
            </w:r>
            <w:r>
              <w:rPr>
                <w:noProof/>
                <w:webHidden/>
              </w:rPr>
              <w:fldChar w:fldCharType="separate"/>
            </w:r>
            <w:r>
              <w:rPr>
                <w:noProof/>
                <w:webHidden/>
              </w:rPr>
              <w:t>7</w:t>
            </w:r>
            <w:r>
              <w:rPr>
                <w:noProof/>
                <w:webHidden/>
              </w:rPr>
              <w:fldChar w:fldCharType="end"/>
            </w:r>
          </w:hyperlink>
        </w:p>
        <w:p w14:paraId="6223192E" w14:textId="65EB8207" w:rsidR="00774147" w:rsidRDefault="00774147">
          <w:pPr>
            <w:pStyle w:val="Inhopg1"/>
            <w:tabs>
              <w:tab w:val="left" w:pos="440"/>
              <w:tab w:val="right" w:leader="dot" w:pos="9062"/>
            </w:tabs>
            <w:rPr>
              <w:rFonts w:eastAsiaTheme="minorEastAsia"/>
              <w:noProof/>
              <w:kern w:val="2"/>
              <w:lang w:eastAsia="nl-NL"/>
              <w14:ligatures w14:val="standardContextual"/>
            </w:rPr>
          </w:pPr>
          <w:hyperlink w:anchor="_Toc146547042" w:history="1">
            <w:r w:rsidRPr="000D50EC">
              <w:rPr>
                <w:rStyle w:val="Hyperlink"/>
                <w:rFonts w:ascii="Alwyn New Rounded Lt" w:hAnsi="Alwyn New Rounded Lt" w:cs="Tahoma"/>
                <w:noProof/>
              </w:rPr>
              <w:t>7.</w:t>
            </w:r>
            <w:r>
              <w:rPr>
                <w:rFonts w:eastAsiaTheme="minorEastAsia"/>
                <w:noProof/>
                <w:kern w:val="2"/>
                <w:lang w:eastAsia="nl-NL"/>
                <w14:ligatures w14:val="standardContextual"/>
              </w:rPr>
              <w:tab/>
            </w:r>
            <w:r w:rsidRPr="000D50EC">
              <w:rPr>
                <w:rStyle w:val="Hyperlink"/>
                <w:rFonts w:ascii="Alwyn New Rounded Lt" w:hAnsi="Alwyn New Rounded Lt" w:cs="Tahoma"/>
                <w:noProof/>
              </w:rPr>
              <w:t>FICDD versterken</w:t>
            </w:r>
            <w:r>
              <w:rPr>
                <w:noProof/>
                <w:webHidden/>
              </w:rPr>
              <w:tab/>
            </w:r>
            <w:r>
              <w:rPr>
                <w:noProof/>
                <w:webHidden/>
              </w:rPr>
              <w:fldChar w:fldCharType="begin"/>
            </w:r>
            <w:r>
              <w:rPr>
                <w:noProof/>
                <w:webHidden/>
              </w:rPr>
              <w:instrText xml:space="preserve"> PAGEREF _Toc146547042 \h </w:instrText>
            </w:r>
            <w:r>
              <w:rPr>
                <w:noProof/>
                <w:webHidden/>
              </w:rPr>
            </w:r>
            <w:r>
              <w:rPr>
                <w:noProof/>
                <w:webHidden/>
              </w:rPr>
              <w:fldChar w:fldCharType="separate"/>
            </w:r>
            <w:r>
              <w:rPr>
                <w:noProof/>
                <w:webHidden/>
              </w:rPr>
              <w:t>7</w:t>
            </w:r>
            <w:r>
              <w:rPr>
                <w:noProof/>
                <w:webHidden/>
              </w:rPr>
              <w:fldChar w:fldCharType="end"/>
            </w:r>
          </w:hyperlink>
        </w:p>
        <w:p w14:paraId="7789EE99" w14:textId="798E6781" w:rsidR="00774147" w:rsidRDefault="00774147">
          <w:pPr>
            <w:pStyle w:val="Inhopg2"/>
            <w:tabs>
              <w:tab w:val="left" w:pos="880"/>
              <w:tab w:val="right" w:leader="dot" w:pos="9062"/>
            </w:tabs>
            <w:rPr>
              <w:rFonts w:eastAsiaTheme="minorEastAsia"/>
              <w:noProof/>
              <w:kern w:val="2"/>
              <w:lang w:eastAsia="nl-NL"/>
              <w14:ligatures w14:val="standardContextual"/>
            </w:rPr>
          </w:pPr>
          <w:hyperlink w:anchor="_Toc146547043" w:history="1">
            <w:r w:rsidRPr="000D50EC">
              <w:rPr>
                <w:rStyle w:val="Hyperlink"/>
                <w:rFonts w:ascii="Alwyn New Rounded Lt" w:hAnsi="Alwyn New Rounded Lt"/>
                <w:noProof/>
              </w:rPr>
              <w:t>7.1.</w:t>
            </w:r>
            <w:r>
              <w:rPr>
                <w:rFonts w:eastAsiaTheme="minorEastAsia"/>
                <w:noProof/>
                <w:kern w:val="2"/>
                <w:lang w:eastAsia="nl-NL"/>
                <w14:ligatures w14:val="standardContextual"/>
              </w:rPr>
              <w:tab/>
            </w:r>
            <w:r w:rsidRPr="000D50EC">
              <w:rPr>
                <w:rStyle w:val="Hyperlink"/>
                <w:rFonts w:ascii="Alwyn New Rounded Lt" w:hAnsi="Alwyn New Rounded Lt"/>
                <w:noProof/>
              </w:rPr>
              <w:t>Netwerk Internationaal</w:t>
            </w:r>
            <w:r>
              <w:rPr>
                <w:noProof/>
                <w:webHidden/>
              </w:rPr>
              <w:tab/>
            </w:r>
            <w:r>
              <w:rPr>
                <w:noProof/>
                <w:webHidden/>
              </w:rPr>
              <w:fldChar w:fldCharType="begin"/>
            </w:r>
            <w:r>
              <w:rPr>
                <w:noProof/>
                <w:webHidden/>
              </w:rPr>
              <w:instrText xml:space="preserve"> PAGEREF _Toc146547043 \h </w:instrText>
            </w:r>
            <w:r>
              <w:rPr>
                <w:noProof/>
                <w:webHidden/>
              </w:rPr>
            </w:r>
            <w:r>
              <w:rPr>
                <w:noProof/>
                <w:webHidden/>
              </w:rPr>
              <w:fldChar w:fldCharType="separate"/>
            </w:r>
            <w:r>
              <w:rPr>
                <w:noProof/>
                <w:webHidden/>
              </w:rPr>
              <w:t>7</w:t>
            </w:r>
            <w:r>
              <w:rPr>
                <w:noProof/>
                <w:webHidden/>
              </w:rPr>
              <w:fldChar w:fldCharType="end"/>
            </w:r>
          </w:hyperlink>
        </w:p>
        <w:p w14:paraId="01934B36" w14:textId="613FEC65" w:rsidR="00774147" w:rsidRDefault="00774147">
          <w:pPr>
            <w:pStyle w:val="Inhopg2"/>
            <w:tabs>
              <w:tab w:val="left" w:pos="880"/>
              <w:tab w:val="right" w:leader="dot" w:pos="9062"/>
            </w:tabs>
            <w:rPr>
              <w:rFonts w:eastAsiaTheme="minorEastAsia"/>
              <w:noProof/>
              <w:kern w:val="2"/>
              <w:lang w:eastAsia="nl-NL"/>
              <w14:ligatures w14:val="standardContextual"/>
            </w:rPr>
          </w:pPr>
          <w:hyperlink w:anchor="_Toc146547044" w:history="1">
            <w:r w:rsidRPr="000D50EC">
              <w:rPr>
                <w:rStyle w:val="Hyperlink"/>
                <w:rFonts w:ascii="Alwyn New Rounded Lt" w:hAnsi="Alwyn New Rounded Lt" w:cs="Tahoma"/>
                <w:noProof/>
              </w:rPr>
              <w:t>7.2.</w:t>
            </w:r>
            <w:r>
              <w:rPr>
                <w:rFonts w:eastAsiaTheme="minorEastAsia"/>
                <w:noProof/>
                <w:kern w:val="2"/>
                <w:lang w:eastAsia="nl-NL"/>
                <w14:ligatures w14:val="standardContextual"/>
              </w:rPr>
              <w:tab/>
            </w:r>
            <w:r w:rsidRPr="000D50EC">
              <w:rPr>
                <w:rStyle w:val="Hyperlink"/>
                <w:rFonts w:ascii="Alwyn New Rounded Lt" w:hAnsi="Alwyn New Rounded Lt" w:cs="Tahoma"/>
                <w:noProof/>
              </w:rPr>
              <w:t>Visiedocument ontwikkelen</w:t>
            </w:r>
            <w:r>
              <w:rPr>
                <w:noProof/>
                <w:webHidden/>
              </w:rPr>
              <w:tab/>
            </w:r>
            <w:r>
              <w:rPr>
                <w:noProof/>
                <w:webHidden/>
              </w:rPr>
              <w:fldChar w:fldCharType="begin"/>
            </w:r>
            <w:r>
              <w:rPr>
                <w:noProof/>
                <w:webHidden/>
              </w:rPr>
              <w:instrText xml:space="preserve"> PAGEREF _Toc146547044 \h </w:instrText>
            </w:r>
            <w:r>
              <w:rPr>
                <w:noProof/>
                <w:webHidden/>
              </w:rPr>
            </w:r>
            <w:r>
              <w:rPr>
                <w:noProof/>
                <w:webHidden/>
              </w:rPr>
              <w:fldChar w:fldCharType="separate"/>
            </w:r>
            <w:r>
              <w:rPr>
                <w:noProof/>
                <w:webHidden/>
              </w:rPr>
              <w:t>7</w:t>
            </w:r>
            <w:r>
              <w:rPr>
                <w:noProof/>
                <w:webHidden/>
              </w:rPr>
              <w:fldChar w:fldCharType="end"/>
            </w:r>
          </w:hyperlink>
        </w:p>
        <w:p w14:paraId="0AB91230" w14:textId="2C7C0D30" w:rsidR="00774147" w:rsidRDefault="00774147">
          <w:pPr>
            <w:pStyle w:val="Inhopg2"/>
            <w:tabs>
              <w:tab w:val="left" w:pos="880"/>
              <w:tab w:val="right" w:leader="dot" w:pos="9062"/>
            </w:tabs>
            <w:rPr>
              <w:rFonts w:eastAsiaTheme="minorEastAsia"/>
              <w:noProof/>
              <w:kern w:val="2"/>
              <w:lang w:eastAsia="nl-NL"/>
              <w14:ligatures w14:val="standardContextual"/>
            </w:rPr>
          </w:pPr>
          <w:hyperlink w:anchor="_Toc146547045" w:history="1">
            <w:r w:rsidRPr="000D50EC">
              <w:rPr>
                <w:rStyle w:val="Hyperlink"/>
                <w:rFonts w:ascii="Alwyn New Rounded Lt" w:hAnsi="Alwyn New Rounded Lt" w:cs="Tahoma"/>
                <w:noProof/>
              </w:rPr>
              <w:t>7.3.</w:t>
            </w:r>
            <w:r>
              <w:rPr>
                <w:rFonts w:eastAsiaTheme="minorEastAsia"/>
                <w:noProof/>
                <w:kern w:val="2"/>
                <w:lang w:eastAsia="nl-NL"/>
                <w14:ligatures w14:val="standardContextual"/>
              </w:rPr>
              <w:tab/>
            </w:r>
            <w:r w:rsidRPr="000D50EC">
              <w:rPr>
                <w:rStyle w:val="Hyperlink"/>
                <w:rFonts w:ascii="Alwyn New Rounded Lt" w:hAnsi="Alwyn New Rounded Lt" w:cs="Tahoma"/>
                <w:noProof/>
              </w:rPr>
              <w:t>Veiligheidsplan</w:t>
            </w:r>
            <w:r>
              <w:rPr>
                <w:noProof/>
                <w:webHidden/>
              </w:rPr>
              <w:tab/>
            </w:r>
            <w:r>
              <w:rPr>
                <w:noProof/>
                <w:webHidden/>
              </w:rPr>
              <w:fldChar w:fldCharType="begin"/>
            </w:r>
            <w:r>
              <w:rPr>
                <w:noProof/>
                <w:webHidden/>
              </w:rPr>
              <w:instrText xml:space="preserve"> PAGEREF _Toc146547045 \h </w:instrText>
            </w:r>
            <w:r>
              <w:rPr>
                <w:noProof/>
                <w:webHidden/>
              </w:rPr>
            </w:r>
            <w:r>
              <w:rPr>
                <w:noProof/>
                <w:webHidden/>
              </w:rPr>
              <w:fldChar w:fldCharType="separate"/>
            </w:r>
            <w:r>
              <w:rPr>
                <w:noProof/>
                <w:webHidden/>
              </w:rPr>
              <w:t>7</w:t>
            </w:r>
            <w:r>
              <w:rPr>
                <w:noProof/>
                <w:webHidden/>
              </w:rPr>
              <w:fldChar w:fldCharType="end"/>
            </w:r>
          </w:hyperlink>
        </w:p>
        <w:p w14:paraId="78FB7E6C" w14:textId="458F0238" w:rsidR="00774147" w:rsidRDefault="00774147">
          <w:pPr>
            <w:pStyle w:val="Inhopg2"/>
            <w:tabs>
              <w:tab w:val="left" w:pos="880"/>
              <w:tab w:val="right" w:leader="dot" w:pos="9062"/>
            </w:tabs>
            <w:rPr>
              <w:rFonts w:eastAsiaTheme="minorEastAsia"/>
              <w:noProof/>
              <w:kern w:val="2"/>
              <w:lang w:eastAsia="nl-NL"/>
              <w14:ligatures w14:val="standardContextual"/>
            </w:rPr>
          </w:pPr>
          <w:hyperlink w:anchor="_Toc146547046" w:history="1">
            <w:r w:rsidRPr="000D50EC">
              <w:rPr>
                <w:rStyle w:val="Hyperlink"/>
                <w:rFonts w:ascii="Alwyn New Rounded Lt" w:hAnsi="Alwyn New Rounded Lt"/>
                <w:noProof/>
              </w:rPr>
              <w:t>7.4.</w:t>
            </w:r>
            <w:r>
              <w:rPr>
                <w:rFonts w:eastAsiaTheme="minorEastAsia"/>
                <w:noProof/>
                <w:kern w:val="2"/>
                <w:lang w:eastAsia="nl-NL"/>
                <w14:ligatures w14:val="standardContextual"/>
              </w:rPr>
              <w:tab/>
            </w:r>
            <w:r w:rsidRPr="000D50EC">
              <w:rPr>
                <w:rStyle w:val="Hyperlink"/>
                <w:rFonts w:ascii="Alwyn New Rounded Lt" w:hAnsi="Alwyn New Rounded Lt"/>
                <w:noProof/>
              </w:rPr>
              <w:t>Communicatie en publicaties</w:t>
            </w:r>
            <w:r>
              <w:rPr>
                <w:noProof/>
                <w:webHidden/>
              </w:rPr>
              <w:tab/>
            </w:r>
            <w:r>
              <w:rPr>
                <w:noProof/>
                <w:webHidden/>
              </w:rPr>
              <w:fldChar w:fldCharType="begin"/>
            </w:r>
            <w:r>
              <w:rPr>
                <w:noProof/>
                <w:webHidden/>
              </w:rPr>
              <w:instrText xml:space="preserve"> PAGEREF _Toc146547046 \h </w:instrText>
            </w:r>
            <w:r>
              <w:rPr>
                <w:noProof/>
                <w:webHidden/>
              </w:rPr>
            </w:r>
            <w:r>
              <w:rPr>
                <w:noProof/>
                <w:webHidden/>
              </w:rPr>
              <w:fldChar w:fldCharType="separate"/>
            </w:r>
            <w:r>
              <w:rPr>
                <w:noProof/>
                <w:webHidden/>
              </w:rPr>
              <w:t>8</w:t>
            </w:r>
            <w:r>
              <w:rPr>
                <w:noProof/>
                <w:webHidden/>
              </w:rPr>
              <w:fldChar w:fldCharType="end"/>
            </w:r>
          </w:hyperlink>
        </w:p>
        <w:p w14:paraId="632DE969" w14:textId="1A4100CA" w:rsidR="00774147" w:rsidRDefault="00774147">
          <w:pPr>
            <w:pStyle w:val="Inhopg1"/>
            <w:tabs>
              <w:tab w:val="left" w:pos="440"/>
              <w:tab w:val="right" w:leader="dot" w:pos="9062"/>
            </w:tabs>
            <w:rPr>
              <w:rFonts w:eastAsiaTheme="minorEastAsia"/>
              <w:noProof/>
              <w:kern w:val="2"/>
              <w:lang w:eastAsia="nl-NL"/>
              <w14:ligatures w14:val="standardContextual"/>
            </w:rPr>
          </w:pPr>
          <w:hyperlink w:anchor="_Toc146547047" w:history="1">
            <w:r w:rsidRPr="000D50EC">
              <w:rPr>
                <w:rStyle w:val="Hyperlink"/>
                <w:rFonts w:ascii="Alwyn New Rounded Lt" w:hAnsi="Alwyn New Rounded Lt"/>
                <w:noProof/>
              </w:rPr>
              <w:t>8.</w:t>
            </w:r>
            <w:r>
              <w:rPr>
                <w:rFonts w:eastAsiaTheme="minorEastAsia"/>
                <w:noProof/>
                <w:kern w:val="2"/>
                <w:lang w:eastAsia="nl-NL"/>
                <w14:ligatures w14:val="standardContextual"/>
              </w:rPr>
              <w:tab/>
            </w:r>
            <w:r w:rsidRPr="000D50EC">
              <w:rPr>
                <w:rStyle w:val="Hyperlink"/>
                <w:rFonts w:ascii="Alwyn New Rounded Lt" w:hAnsi="Alwyn New Rounded Lt"/>
                <w:noProof/>
              </w:rPr>
              <w:t>Organisatie</w:t>
            </w:r>
            <w:r>
              <w:rPr>
                <w:noProof/>
                <w:webHidden/>
              </w:rPr>
              <w:tab/>
            </w:r>
            <w:r>
              <w:rPr>
                <w:noProof/>
                <w:webHidden/>
              </w:rPr>
              <w:fldChar w:fldCharType="begin"/>
            </w:r>
            <w:r>
              <w:rPr>
                <w:noProof/>
                <w:webHidden/>
              </w:rPr>
              <w:instrText xml:space="preserve"> PAGEREF _Toc146547047 \h </w:instrText>
            </w:r>
            <w:r>
              <w:rPr>
                <w:noProof/>
                <w:webHidden/>
              </w:rPr>
            </w:r>
            <w:r>
              <w:rPr>
                <w:noProof/>
                <w:webHidden/>
              </w:rPr>
              <w:fldChar w:fldCharType="separate"/>
            </w:r>
            <w:r>
              <w:rPr>
                <w:noProof/>
                <w:webHidden/>
              </w:rPr>
              <w:t>8</w:t>
            </w:r>
            <w:r>
              <w:rPr>
                <w:noProof/>
                <w:webHidden/>
              </w:rPr>
              <w:fldChar w:fldCharType="end"/>
            </w:r>
          </w:hyperlink>
        </w:p>
        <w:p w14:paraId="7360403A" w14:textId="297D2491" w:rsidR="00774147" w:rsidRDefault="00774147">
          <w:pPr>
            <w:pStyle w:val="Inhopg1"/>
            <w:tabs>
              <w:tab w:val="left" w:pos="440"/>
              <w:tab w:val="right" w:leader="dot" w:pos="9062"/>
            </w:tabs>
            <w:rPr>
              <w:rFonts w:eastAsiaTheme="minorEastAsia"/>
              <w:noProof/>
              <w:kern w:val="2"/>
              <w:lang w:eastAsia="nl-NL"/>
              <w14:ligatures w14:val="standardContextual"/>
            </w:rPr>
          </w:pPr>
          <w:hyperlink w:anchor="_Toc146547048" w:history="1">
            <w:r w:rsidRPr="000D50EC">
              <w:rPr>
                <w:rStyle w:val="Hyperlink"/>
                <w:rFonts w:ascii="Alwyn New Rounded Lt" w:hAnsi="Alwyn New Rounded Lt"/>
                <w:noProof/>
              </w:rPr>
              <w:t>9.</w:t>
            </w:r>
            <w:r>
              <w:rPr>
                <w:rFonts w:eastAsiaTheme="minorEastAsia"/>
                <w:noProof/>
                <w:kern w:val="2"/>
                <w:lang w:eastAsia="nl-NL"/>
                <w14:ligatures w14:val="standardContextual"/>
              </w:rPr>
              <w:tab/>
            </w:r>
            <w:r w:rsidRPr="000D50EC">
              <w:rPr>
                <w:rStyle w:val="Hyperlink"/>
                <w:rFonts w:ascii="Alwyn New Rounded Lt" w:hAnsi="Alwyn New Rounded Lt"/>
                <w:noProof/>
              </w:rPr>
              <w:t>Tot slot</w:t>
            </w:r>
            <w:r>
              <w:rPr>
                <w:noProof/>
                <w:webHidden/>
              </w:rPr>
              <w:tab/>
            </w:r>
            <w:r>
              <w:rPr>
                <w:noProof/>
                <w:webHidden/>
              </w:rPr>
              <w:fldChar w:fldCharType="begin"/>
            </w:r>
            <w:r>
              <w:rPr>
                <w:noProof/>
                <w:webHidden/>
              </w:rPr>
              <w:instrText xml:space="preserve"> PAGEREF _Toc146547048 \h </w:instrText>
            </w:r>
            <w:r>
              <w:rPr>
                <w:noProof/>
                <w:webHidden/>
              </w:rPr>
            </w:r>
            <w:r>
              <w:rPr>
                <w:noProof/>
                <w:webHidden/>
              </w:rPr>
              <w:fldChar w:fldCharType="separate"/>
            </w:r>
            <w:r>
              <w:rPr>
                <w:noProof/>
                <w:webHidden/>
              </w:rPr>
              <w:t>8</w:t>
            </w:r>
            <w:r>
              <w:rPr>
                <w:noProof/>
                <w:webHidden/>
              </w:rPr>
              <w:fldChar w:fldCharType="end"/>
            </w:r>
          </w:hyperlink>
        </w:p>
        <w:p w14:paraId="1CE5C308" w14:textId="4E8CDE2A" w:rsidR="000D15EA" w:rsidRPr="000D15EA" w:rsidRDefault="000D15EA">
          <w:pPr>
            <w:rPr>
              <w:rFonts w:ascii="Tahoma" w:hAnsi="Tahoma" w:cs="Tahoma"/>
            </w:rPr>
          </w:pPr>
          <w:r w:rsidRPr="000D15EA">
            <w:rPr>
              <w:rFonts w:ascii="Tahoma" w:hAnsi="Tahoma" w:cs="Tahoma"/>
              <w:b/>
              <w:bCs/>
            </w:rPr>
            <w:fldChar w:fldCharType="end"/>
          </w:r>
        </w:p>
      </w:sdtContent>
    </w:sdt>
    <w:p w14:paraId="6A753B93" w14:textId="77777777" w:rsidR="00FF39A1" w:rsidRPr="000D15EA" w:rsidRDefault="00FF39A1" w:rsidP="005E0AEA">
      <w:pPr>
        <w:spacing w:after="0" w:line="240" w:lineRule="auto"/>
        <w:rPr>
          <w:rFonts w:ascii="Tahoma" w:hAnsi="Tahoma" w:cs="Tahoma"/>
          <w:b/>
          <w:bCs/>
          <w:sz w:val="20"/>
          <w:szCs w:val="20"/>
        </w:rPr>
      </w:pPr>
    </w:p>
    <w:p w14:paraId="57552850" w14:textId="77777777" w:rsidR="000D15EA" w:rsidRPr="000D15EA" w:rsidRDefault="000D15EA" w:rsidP="005E0AEA">
      <w:pPr>
        <w:spacing w:after="0" w:line="240" w:lineRule="auto"/>
        <w:rPr>
          <w:rFonts w:ascii="Tahoma" w:hAnsi="Tahoma" w:cs="Tahoma"/>
          <w:b/>
          <w:bCs/>
          <w:sz w:val="20"/>
          <w:szCs w:val="20"/>
        </w:rPr>
      </w:pPr>
    </w:p>
    <w:p w14:paraId="5445383C" w14:textId="77777777" w:rsidR="000D15EA" w:rsidRPr="000D15EA" w:rsidRDefault="000D15EA" w:rsidP="005E0AEA">
      <w:pPr>
        <w:spacing w:after="0" w:line="240" w:lineRule="auto"/>
        <w:rPr>
          <w:rFonts w:ascii="Tahoma" w:hAnsi="Tahoma" w:cs="Tahoma"/>
          <w:b/>
          <w:bCs/>
          <w:sz w:val="20"/>
          <w:szCs w:val="20"/>
        </w:rPr>
      </w:pPr>
    </w:p>
    <w:p w14:paraId="3C33B773" w14:textId="77777777" w:rsidR="000D15EA" w:rsidRDefault="000D15EA" w:rsidP="005E0AEA">
      <w:pPr>
        <w:spacing w:after="0" w:line="240" w:lineRule="auto"/>
        <w:rPr>
          <w:rFonts w:ascii="Tahoma" w:hAnsi="Tahoma" w:cs="Tahoma"/>
          <w:b/>
          <w:bCs/>
          <w:sz w:val="20"/>
          <w:szCs w:val="20"/>
        </w:rPr>
      </w:pPr>
    </w:p>
    <w:p w14:paraId="645EDDEA" w14:textId="77777777" w:rsidR="001A5588" w:rsidRDefault="001A5588" w:rsidP="005E0AEA">
      <w:pPr>
        <w:spacing w:after="0" w:line="240" w:lineRule="auto"/>
        <w:rPr>
          <w:rFonts w:ascii="Tahoma" w:hAnsi="Tahoma" w:cs="Tahoma"/>
          <w:b/>
          <w:bCs/>
          <w:sz w:val="20"/>
          <w:szCs w:val="20"/>
        </w:rPr>
      </w:pPr>
    </w:p>
    <w:p w14:paraId="55294428" w14:textId="77777777" w:rsidR="001A5588" w:rsidRDefault="001A5588" w:rsidP="005E0AEA">
      <w:pPr>
        <w:spacing w:after="0" w:line="240" w:lineRule="auto"/>
        <w:rPr>
          <w:rFonts w:ascii="Tahoma" w:hAnsi="Tahoma" w:cs="Tahoma"/>
          <w:b/>
          <w:bCs/>
          <w:sz w:val="20"/>
          <w:szCs w:val="20"/>
        </w:rPr>
      </w:pPr>
    </w:p>
    <w:p w14:paraId="11CC8A91" w14:textId="77777777" w:rsidR="001A5588" w:rsidRDefault="001A5588" w:rsidP="005E0AEA">
      <w:pPr>
        <w:spacing w:after="0" w:line="240" w:lineRule="auto"/>
        <w:rPr>
          <w:rFonts w:ascii="Tahoma" w:hAnsi="Tahoma" w:cs="Tahoma"/>
          <w:b/>
          <w:bCs/>
          <w:sz w:val="20"/>
          <w:szCs w:val="20"/>
        </w:rPr>
      </w:pPr>
    </w:p>
    <w:p w14:paraId="19678B08" w14:textId="77777777" w:rsidR="003C60A3" w:rsidRDefault="003C60A3" w:rsidP="005E0AEA">
      <w:pPr>
        <w:spacing w:after="0" w:line="240" w:lineRule="auto"/>
        <w:rPr>
          <w:rFonts w:ascii="Tahoma" w:hAnsi="Tahoma" w:cs="Tahoma"/>
          <w:b/>
          <w:bCs/>
          <w:sz w:val="20"/>
          <w:szCs w:val="20"/>
        </w:rPr>
      </w:pPr>
    </w:p>
    <w:p w14:paraId="56000AD1" w14:textId="77777777" w:rsidR="001A5588" w:rsidRDefault="001A5588" w:rsidP="005E0AEA">
      <w:pPr>
        <w:spacing w:after="0" w:line="240" w:lineRule="auto"/>
        <w:rPr>
          <w:rFonts w:ascii="Tahoma" w:hAnsi="Tahoma" w:cs="Tahoma"/>
          <w:b/>
          <w:bCs/>
          <w:sz w:val="20"/>
          <w:szCs w:val="20"/>
        </w:rPr>
      </w:pPr>
    </w:p>
    <w:p w14:paraId="49211B8B" w14:textId="77777777" w:rsidR="001A5588" w:rsidRDefault="001A5588" w:rsidP="005E0AEA">
      <w:pPr>
        <w:spacing w:after="0" w:line="240" w:lineRule="auto"/>
        <w:rPr>
          <w:rFonts w:ascii="Tahoma" w:hAnsi="Tahoma" w:cs="Tahoma"/>
          <w:b/>
          <w:bCs/>
          <w:sz w:val="20"/>
          <w:szCs w:val="20"/>
        </w:rPr>
      </w:pPr>
    </w:p>
    <w:p w14:paraId="6138F78D" w14:textId="77777777" w:rsidR="001A5588" w:rsidRDefault="001A5588" w:rsidP="005E0AEA">
      <w:pPr>
        <w:spacing w:after="0" w:line="240" w:lineRule="auto"/>
        <w:rPr>
          <w:rFonts w:ascii="Tahoma" w:hAnsi="Tahoma" w:cs="Tahoma"/>
          <w:b/>
          <w:bCs/>
          <w:sz w:val="20"/>
          <w:szCs w:val="20"/>
        </w:rPr>
      </w:pPr>
    </w:p>
    <w:p w14:paraId="781D13BC" w14:textId="77777777" w:rsidR="001A5588" w:rsidRDefault="001A5588" w:rsidP="005E0AEA">
      <w:pPr>
        <w:spacing w:after="0" w:line="240" w:lineRule="auto"/>
        <w:rPr>
          <w:rFonts w:ascii="Tahoma" w:hAnsi="Tahoma" w:cs="Tahoma"/>
          <w:b/>
          <w:bCs/>
          <w:sz w:val="20"/>
          <w:szCs w:val="20"/>
        </w:rPr>
      </w:pPr>
    </w:p>
    <w:p w14:paraId="7D1C1D6E" w14:textId="77777777" w:rsidR="001A5588" w:rsidRDefault="001A5588" w:rsidP="005E0AEA">
      <w:pPr>
        <w:spacing w:after="0" w:line="240" w:lineRule="auto"/>
        <w:rPr>
          <w:rFonts w:ascii="Tahoma" w:hAnsi="Tahoma" w:cs="Tahoma"/>
          <w:b/>
          <w:bCs/>
          <w:sz w:val="20"/>
          <w:szCs w:val="20"/>
        </w:rPr>
      </w:pPr>
    </w:p>
    <w:p w14:paraId="307C4BAC" w14:textId="77777777" w:rsidR="001A5588" w:rsidRDefault="001A5588" w:rsidP="005E0AEA">
      <w:pPr>
        <w:spacing w:after="0" w:line="240" w:lineRule="auto"/>
        <w:rPr>
          <w:rFonts w:ascii="Tahoma" w:hAnsi="Tahoma" w:cs="Tahoma"/>
          <w:b/>
          <w:bCs/>
          <w:sz w:val="20"/>
          <w:szCs w:val="20"/>
        </w:rPr>
      </w:pPr>
    </w:p>
    <w:p w14:paraId="7AC0DF34" w14:textId="77777777" w:rsidR="001A5588" w:rsidRDefault="001A5588" w:rsidP="005E0AEA">
      <w:pPr>
        <w:spacing w:after="0" w:line="240" w:lineRule="auto"/>
        <w:rPr>
          <w:rFonts w:ascii="Tahoma" w:hAnsi="Tahoma" w:cs="Tahoma"/>
          <w:b/>
          <w:bCs/>
          <w:sz w:val="20"/>
          <w:szCs w:val="20"/>
        </w:rPr>
      </w:pPr>
    </w:p>
    <w:p w14:paraId="49C68F61" w14:textId="77777777" w:rsidR="001A5588" w:rsidRDefault="001A5588" w:rsidP="005E0AEA">
      <w:pPr>
        <w:spacing w:after="0" w:line="240" w:lineRule="auto"/>
        <w:rPr>
          <w:rFonts w:ascii="Tahoma" w:hAnsi="Tahoma" w:cs="Tahoma"/>
          <w:b/>
          <w:bCs/>
          <w:sz w:val="20"/>
          <w:szCs w:val="20"/>
        </w:rPr>
      </w:pPr>
    </w:p>
    <w:p w14:paraId="15CFBD12" w14:textId="77777777" w:rsidR="001A5588" w:rsidRDefault="001A5588" w:rsidP="005E0AEA">
      <w:pPr>
        <w:spacing w:after="0" w:line="240" w:lineRule="auto"/>
        <w:rPr>
          <w:rFonts w:ascii="Tahoma" w:hAnsi="Tahoma" w:cs="Tahoma"/>
          <w:b/>
          <w:bCs/>
          <w:sz w:val="20"/>
          <w:szCs w:val="20"/>
        </w:rPr>
      </w:pPr>
    </w:p>
    <w:p w14:paraId="4CCB7E81" w14:textId="77777777" w:rsidR="00774147" w:rsidRDefault="00774147" w:rsidP="005E0AEA">
      <w:pPr>
        <w:spacing w:after="0" w:line="240" w:lineRule="auto"/>
        <w:rPr>
          <w:rFonts w:ascii="Tahoma" w:hAnsi="Tahoma" w:cs="Tahoma"/>
          <w:b/>
          <w:bCs/>
          <w:sz w:val="20"/>
          <w:szCs w:val="20"/>
        </w:rPr>
      </w:pPr>
    </w:p>
    <w:p w14:paraId="23E244BF" w14:textId="77777777" w:rsidR="001A5588" w:rsidRDefault="001A5588" w:rsidP="005E0AEA">
      <w:pPr>
        <w:spacing w:after="0" w:line="240" w:lineRule="auto"/>
        <w:rPr>
          <w:rFonts w:ascii="Tahoma" w:hAnsi="Tahoma" w:cs="Tahoma"/>
          <w:b/>
          <w:bCs/>
          <w:sz w:val="20"/>
          <w:szCs w:val="20"/>
        </w:rPr>
      </w:pPr>
    </w:p>
    <w:p w14:paraId="12AC0456" w14:textId="77777777" w:rsidR="001A5588" w:rsidRDefault="001A5588" w:rsidP="005E0AEA">
      <w:pPr>
        <w:spacing w:after="0" w:line="240" w:lineRule="auto"/>
        <w:rPr>
          <w:rFonts w:ascii="Tahoma" w:hAnsi="Tahoma" w:cs="Tahoma"/>
          <w:b/>
          <w:bCs/>
          <w:sz w:val="20"/>
          <w:szCs w:val="20"/>
        </w:rPr>
      </w:pPr>
    </w:p>
    <w:p w14:paraId="48E0A326" w14:textId="77777777" w:rsidR="001A5588" w:rsidRDefault="001A5588" w:rsidP="005E0AEA">
      <w:pPr>
        <w:spacing w:after="0" w:line="240" w:lineRule="auto"/>
        <w:rPr>
          <w:rFonts w:ascii="Tahoma" w:hAnsi="Tahoma" w:cs="Tahoma"/>
          <w:b/>
          <w:bCs/>
          <w:sz w:val="20"/>
          <w:szCs w:val="20"/>
        </w:rPr>
      </w:pPr>
    </w:p>
    <w:p w14:paraId="32BD6D8B" w14:textId="77777777" w:rsidR="001A5588" w:rsidRDefault="001A5588" w:rsidP="005E0AEA">
      <w:pPr>
        <w:spacing w:after="0" w:line="240" w:lineRule="auto"/>
        <w:rPr>
          <w:rFonts w:ascii="Tahoma" w:hAnsi="Tahoma" w:cs="Tahoma"/>
          <w:b/>
          <w:bCs/>
          <w:sz w:val="20"/>
          <w:szCs w:val="20"/>
        </w:rPr>
      </w:pPr>
    </w:p>
    <w:p w14:paraId="4EA583E7" w14:textId="77777777" w:rsidR="001A5588" w:rsidRDefault="001A5588" w:rsidP="005E0AEA">
      <w:pPr>
        <w:spacing w:after="0" w:line="240" w:lineRule="auto"/>
        <w:rPr>
          <w:rFonts w:ascii="Tahoma" w:hAnsi="Tahoma" w:cs="Tahoma"/>
          <w:b/>
          <w:bCs/>
          <w:sz w:val="20"/>
          <w:szCs w:val="20"/>
        </w:rPr>
      </w:pPr>
    </w:p>
    <w:p w14:paraId="785F3D26" w14:textId="77777777" w:rsidR="001A5588" w:rsidRPr="000D15EA" w:rsidRDefault="001A5588" w:rsidP="005E0AEA">
      <w:pPr>
        <w:spacing w:after="0" w:line="240" w:lineRule="auto"/>
        <w:rPr>
          <w:rFonts w:ascii="Tahoma" w:hAnsi="Tahoma" w:cs="Tahoma"/>
          <w:b/>
          <w:bCs/>
          <w:sz w:val="20"/>
          <w:szCs w:val="20"/>
        </w:rPr>
      </w:pPr>
    </w:p>
    <w:p w14:paraId="6F13F5D8" w14:textId="156EAA77" w:rsidR="00BB4A05" w:rsidRPr="007B6D15" w:rsidRDefault="00BB4A05" w:rsidP="000D15EA">
      <w:pPr>
        <w:pStyle w:val="Kop1"/>
        <w:numPr>
          <w:ilvl w:val="0"/>
          <w:numId w:val="4"/>
        </w:numPr>
        <w:rPr>
          <w:rFonts w:ascii="Alwyn New Rounded Lt" w:hAnsi="Alwyn New Rounded Lt" w:cs="Tahoma"/>
          <w:color w:val="032963"/>
        </w:rPr>
      </w:pPr>
      <w:bookmarkStart w:id="0" w:name="_Toc146547036"/>
      <w:r w:rsidRPr="007B6D15">
        <w:rPr>
          <w:rFonts w:ascii="Alwyn New Rounded Lt" w:hAnsi="Alwyn New Rounded Lt" w:cs="Tahoma"/>
          <w:color w:val="032963"/>
        </w:rPr>
        <w:lastRenderedPageBreak/>
        <w:t>Inleidend</w:t>
      </w:r>
      <w:bookmarkEnd w:id="0"/>
    </w:p>
    <w:p w14:paraId="4BE641A4" w14:textId="77777777" w:rsidR="003C60A3" w:rsidRDefault="003C60A3" w:rsidP="0071480B">
      <w:pPr>
        <w:spacing w:after="0" w:line="240" w:lineRule="auto"/>
        <w:jc w:val="both"/>
        <w:rPr>
          <w:rFonts w:ascii="Tahoma" w:hAnsi="Tahoma" w:cs="Tahoma"/>
          <w:sz w:val="20"/>
          <w:szCs w:val="20"/>
        </w:rPr>
      </w:pPr>
    </w:p>
    <w:p w14:paraId="638F4838" w14:textId="35F0E482" w:rsidR="002E67B8" w:rsidRPr="000D15EA" w:rsidRDefault="00C01BA3" w:rsidP="0071480B">
      <w:pPr>
        <w:spacing w:after="0" w:line="240" w:lineRule="auto"/>
        <w:jc w:val="both"/>
        <w:rPr>
          <w:rFonts w:ascii="Tahoma" w:hAnsi="Tahoma" w:cs="Tahoma"/>
          <w:sz w:val="20"/>
          <w:szCs w:val="20"/>
        </w:rPr>
      </w:pPr>
      <w:r w:rsidRPr="000D15EA">
        <w:rPr>
          <w:rFonts w:ascii="Tahoma" w:hAnsi="Tahoma" w:cs="Tahoma"/>
          <w:sz w:val="20"/>
          <w:szCs w:val="20"/>
        </w:rPr>
        <w:t xml:space="preserve">De doelstelling van </w:t>
      </w:r>
      <w:r w:rsidRPr="000D15EA">
        <w:rPr>
          <w:rFonts w:ascii="Tahoma" w:hAnsi="Tahoma" w:cs="Tahoma"/>
          <w:i/>
          <w:iCs/>
          <w:sz w:val="20"/>
          <w:szCs w:val="20"/>
        </w:rPr>
        <w:t xml:space="preserve">Foundation </w:t>
      </w:r>
      <w:proofErr w:type="spellStart"/>
      <w:r w:rsidRPr="000D15EA">
        <w:rPr>
          <w:rFonts w:ascii="Tahoma" w:hAnsi="Tahoma" w:cs="Tahoma"/>
          <w:i/>
          <w:iCs/>
          <w:sz w:val="20"/>
          <w:szCs w:val="20"/>
        </w:rPr>
        <w:t>for</w:t>
      </w:r>
      <w:proofErr w:type="spellEnd"/>
      <w:r w:rsidRPr="000D15EA">
        <w:rPr>
          <w:rFonts w:ascii="Tahoma" w:hAnsi="Tahoma" w:cs="Tahoma"/>
          <w:i/>
          <w:iCs/>
          <w:sz w:val="20"/>
          <w:szCs w:val="20"/>
        </w:rPr>
        <w:t xml:space="preserve"> International Christian </w:t>
      </w:r>
      <w:proofErr w:type="spellStart"/>
      <w:r w:rsidRPr="000D15EA">
        <w:rPr>
          <w:rFonts w:ascii="Tahoma" w:hAnsi="Tahoma" w:cs="Tahoma"/>
          <w:i/>
          <w:iCs/>
          <w:sz w:val="20"/>
          <w:szCs w:val="20"/>
        </w:rPr>
        <w:t>Democratic</w:t>
      </w:r>
      <w:proofErr w:type="spellEnd"/>
      <w:r w:rsidRPr="000D15EA">
        <w:rPr>
          <w:rFonts w:ascii="Tahoma" w:hAnsi="Tahoma" w:cs="Tahoma"/>
          <w:i/>
          <w:iCs/>
          <w:sz w:val="20"/>
          <w:szCs w:val="20"/>
        </w:rPr>
        <w:t xml:space="preserve"> Development</w:t>
      </w:r>
      <w:r w:rsidRPr="000D15EA">
        <w:rPr>
          <w:rFonts w:ascii="Tahoma" w:hAnsi="Tahoma" w:cs="Tahoma"/>
          <w:sz w:val="20"/>
          <w:szCs w:val="20"/>
        </w:rPr>
        <w:t xml:space="preserve"> (FICDD) is het </w:t>
      </w:r>
      <w:r w:rsidR="00CF1144">
        <w:rPr>
          <w:rFonts w:ascii="Tahoma" w:hAnsi="Tahoma" w:cs="Tahoma"/>
          <w:sz w:val="20"/>
          <w:szCs w:val="20"/>
        </w:rPr>
        <w:t>ondersteunen en ontwikkelen van internationale, christelijke politieke organisaties of bewegingen.</w:t>
      </w:r>
      <w:r w:rsidR="002F04D7" w:rsidRPr="000D15EA">
        <w:rPr>
          <w:rFonts w:ascii="Tahoma" w:hAnsi="Tahoma" w:cs="Tahoma"/>
          <w:sz w:val="20"/>
          <w:szCs w:val="20"/>
        </w:rPr>
        <w:t xml:space="preserve"> Meer specifiek</w:t>
      </w:r>
      <w:r w:rsidRPr="000D15EA">
        <w:rPr>
          <w:rFonts w:ascii="Tahoma" w:hAnsi="Tahoma" w:cs="Tahoma"/>
          <w:sz w:val="20"/>
          <w:szCs w:val="20"/>
        </w:rPr>
        <w:t xml:space="preserve"> willen </w:t>
      </w:r>
      <w:r w:rsidR="002F04D7" w:rsidRPr="000D15EA">
        <w:rPr>
          <w:rFonts w:ascii="Tahoma" w:hAnsi="Tahoma" w:cs="Tahoma"/>
          <w:sz w:val="20"/>
          <w:szCs w:val="20"/>
        </w:rPr>
        <w:t xml:space="preserve">we </w:t>
      </w:r>
      <w:r w:rsidRPr="000D15EA">
        <w:rPr>
          <w:rFonts w:ascii="Tahoma" w:hAnsi="Tahoma" w:cs="Tahoma"/>
          <w:sz w:val="20"/>
          <w:szCs w:val="20"/>
        </w:rPr>
        <w:t xml:space="preserve">politieke zusterpartijen en -organisaties bouwen </w:t>
      </w:r>
      <w:r w:rsidR="00B638D6">
        <w:rPr>
          <w:rFonts w:ascii="Tahoma" w:hAnsi="Tahoma" w:cs="Tahoma"/>
          <w:sz w:val="20"/>
          <w:szCs w:val="20"/>
        </w:rPr>
        <w:t xml:space="preserve">en ondersteunen </w:t>
      </w:r>
      <w:r w:rsidRPr="000D15EA">
        <w:rPr>
          <w:rFonts w:ascii="Tahoma" w:hAnsi="Tahoma" w:cs="Tahoma"/>
          <w:sz w:val="20"/>
          <w:szCs w:val="20"/>
        </w:rPr>
        <w:t xml:space="preserve">vanuit een Bijbels georiënteerd, christelijk-sociaal gedachtegoed. We doen dit door middel van </w:t>
      </w:r>
      <w:r w:rsidR="005D6966" w:rsidRPr="000D15EA">
        <w:rPr>
          <w:rFonts w:ascii="Tahoma" w:hAnsi="Tahoma" w:cs="Tahoma"/>
          <w:sz w:val="20"/>
          <w:szCs w:val="20"/>
        </w:rPr>
        <w:t xml:space="preserve">scholing en vorming van </w:t>
      </w:r>
      <w:r w:rsidR="496CBCB6" w:rsidRPr="000D15EA">
        <w:rPr>
          <w:rFonts w:ascii="Tahoma" w:hAnsi="Tahoma" w:cs="Tahoma"/>
          <w:sz w:val="20"/>
          <w:szCs w:val="20"/>
        </w:rPr>
        <w:t>zusterpartijen</w:t>
      </w:r>
      <w:r w:rsidR="005D6966" w:rsidRPr="000D15EA">
        <w:rPr>
          <w:rFonts w:ascii="Tahoma" w:hAnsi="Tahoma" w:cs="Tahoma"/>
          <w:sz w:val="20"/>
          <w:szCs w:val="20"/>
        </w:rPr>
        <w:t xml:space="preserve"> en -organisaties in het buitenland. </w:t>
      </w:r>
      <w:r w:rsidR="0071480B" w:rsidRPr="000D15EA">
        <w:rPr>
          <w:rFonts w:ascii="Tahoma" w:hAnsi="Tahoma" w:cs="Tahoma"/>
          <w:sz w:val="20"/>
          <w:szCs w:val="20"/>
        </w:rPr>
        <w:t>Hiermee draag</w:t>
      </w:r>
      <w:r w:rsidR="00DC1373" w:rsidRPr="000D15EA">
        <w:rPr>
          <w:rFonts w:ascii="Tahoma" w:hAnsi="Tahoma" w:cs="Tahoma"/>
          <w:sz w:val="20"/>
          <w:szCs w:val="20"/>
        </w:rPr>
        <w:t>t</w:t>
      </w:r>
      <w:r w:rsidR="0071480B" w:rsidRPr="000D15EA">
        <w:rPr>
          <w:rFonts w:ascii="Tahoma" w:hAnsi="Tahoma" w:cs="Tahoma"/>
          <w:sz w:val="20"/>
          <w:szCs w:val="20"/>
        </w:rPr>
        <w:t xml:space="preserve"> FICDD bij aan </w:t>
      </w:r>
      <w:r w:rsidR="005D6966" w:rsidRPr="000D15EA">
        <w:rPr>
          <w:rFonts w:ascii="Tahoma" w:hAnsi="Tahoma" w:cs="Tahoma"/>
          <w:sz w:val="20"/>
          <w:szCs w:val="20"/>
        </w:rPr>
        <w:t xml:space="preserve">hun opbouw en </w:t>
      </w:r>
      <w:r w:rsidR="0071480B" w:rsidRPr="000D15EA">
        <w:rPr>
          <w:rFonts w:ascii="Tahoma" w:hAnsi="Tahoma" w:cs="Tahoma"/>
          <w:sz w:val="20"/>
          <w:szCs w:val="20"/>
        </w:rPr>
        <w:t>indirect</w:t>
      </w:r>
      <w:r w:rsidR="005D6966" w:rsidRPr="000D15EA">
        <w:rPr>
          <w:rFonts w:ascii="Tahoma" w:hAnsi="Tahoma" w:cs="Tahoma"/>
          <w:sz w:val="20"/>
          <w:szCs w:val="20"/>
        </w:rPr>
        <w:t xml:space="preserve"> aan </w:t>
      </w:r>
      <w:r w:rsidR="0071480B" w:rsidRPr="000D15EA">
        <w:rPr>
          <w:rFonts w:ascii="Tahoma" w:hAnsi="Tahoma" w:cs="Tahoma"/>
          <w:sz w:val="20"/>
          <w:szCs w:val="20"/>
        </w:rPr>
        <w:t xml:space="preserve">de opbouw van </w:t>
      </w:r>
      <w:r w:rsidR="005D6966" w:rsidRPr="000D15EA">
        <w:rPr>
          <w:rFonts w:ascii="Tahoma" w:hAnsi="Tahoma" w:cs="Tahoma"/>
          <w:sz w:val="20"/>
          <w:szCs w:val="20"/>
        </w:rPr>
        <w:t>democratische rechtsstaten</w:t>
      </w:r>
      <w:r w:rsidR="00E80D6D" w:rsidRPr="000D15EA">
        <w:rPr>
          <w:rFonts w:ascii="Tahoma" w:hAnsi="Tahoma" w:cs="Tahoma"/>
          <w:sz w:val="20"/>
          <w:szCs w:val="20"/>
        </w:rPr>
        <w:t xml:space="preserve">. </w:t>
      </w:r>
      <w:r w:rsidR="0071480B" w:rsidRPr="000D15EA">
        <w:rPr>
          <w:rFonts w:ascii="Tahoma" w:hAnsi="Tahoma" w:cs="Tahoma"/>
          <w:sz w:val="20"/>
          <w:szCs w:val="20"/>
        </w:rPr>
        <w:t>In 2024 richten we ons, net zoals in voorgaande jaren,</w:t>
      </w:r>
      <w:r w:rsidR="005D6966" w:rsidRPr="000D15EA">
        <w:rPr>
          <w:rFonts w:ascii="Tahoma" w:hAnsi="Tahoma" w:cs="Tahoma"/>
          <w:sz w:val="20"/>
          <w:szCs w:val="20"/>
        </w:rPr>
        <w:t xml:space="preserve"> voornamelijk</w:t>
      </w:r>
      <w:r w:rsidR="00E80D6D" w:rsidRPr="000D15EA">
        <w:rPr>
          <w:rFonts w:ascii="Tahoma" w:hAnsi="Tahoma" w:cs="Tahoma"/>
          <w:sz w:val="20"/>
          <w:szCs w:val="20"/>
        </w:rPr>
        <w:t xml:space="preserve"> op</w:t>
      </w:r>
      <w:r w:rsidR="005D6966" w:rsidRPr="000D15EA">
        <w:rPr>
          <w:rFonts w:ascii="Tahoma" w:hAnsi="Tahoma" w:cs="Tahoma"/>
          <w:sz w:val="20"/>
          <w:szCs w:val="20"/>
        </w:rPr>
        <w:t xml:space="preserve"> (Zuid)Oost-Europa</w:t>
      </w:r>
      <w:r w:rsidR="00F941C5" w:rsidRPr="000D15EA">
        <w:rPr>
          <w:rFonts w:ascii="Tahoma" w:hAnsi="Tahoma" w:cs="Tahoma"/>
          <w:sz w:val="20"/>
          <w:szCs w:val="20"/>
        </w:rPr>
        <w:t xml:space="preserve"> en </w:t>
      </w:r>
      <w:r w:rsidR="005D6966" w:rsidRPr="000D15EA">
        <w:rPr>
          <w:rFonts w:ascii="Tahoma" w:hAnsi="Tahoma" w:cs="Tahoma"/>
          <w:sz w:val="20"/>
          <w:szCs w:val="20"/>
        </w:rPr>
        <w:t xml:space="preserve">de </w:t>
      </w:r>
      <w:proofErr w:type="spellStart"/>
      <w:r w:rsidR="005D6966" w:rsidRPr="000D15EA">
        <w:rPr>
          <w:rFonts w:ascii="Tahoma" w:hAnsi="Tahoma" w:cs="Tahoma"/>
          <w:i/>
          <w:iCs/>
          <w:sz w:val="20"/>
          <w:szCs w:val="20"/>
        </w:rPr>
        <w:t>Middle</w:t>
      </w:r>
      <w:proofErr w:type="spellEnd"/>
      <w:r w:rsidR="005D6966" w:rsidRPr="000D15EA">
        <w:rPr>
          <w:rFonts w:ascii="Tahoma" w:hAnsi="Tahoma" w:cs="Tahoma"/>
          <w:i/>
          <w:iCs/>
          <w:sz w:val="20"/>
          <w:szCs w:val="20"/>
        </w:rPr>
        <w:t xml:space="preserve"> East</w:t>
      </w:r>
      <w:r w:rsidR="00A071F3" w:rsidRPr="000D15EA">
        <w:rPr>
          <w:rFonts w:ascii="Tahoma" w:hAnsi="Tahoma" w:cs="Tahoma"/>
          <w:i/>
          <w:iCs/>
          <w:sz w:val="20"/>
          <w:szCs w:val="20"/>
        </w:rPr>
        <w:t xml:space="preserve"> </w:t>
      </w:r>
      <w:proofErr w:type="spellStart"/>
      <w:r w:rsidR="00A071F3" w:rsidRPr="000D15EA">
        <w:rPr>
          <w:rFonts w:ascii="Tahoma" w:hAnsi="Tahoma" w:cs="Tahoma"/>
          <w:i/>
          <w:iCs/>
          <w:sz w:val="20"/>
          <w:szCs w:val="20"/>
        </w:rPr>
        <w:t>and</w:t>
      </w:r>
      <w:proofErr w:type="spellEnd"/>
      <w:r w:rsidR="005D6966" w:rsidRPr="000D15EA">
        <w:rPr>
          <w:rFonts w:ascii="Tahoma" w:hAnsi="Tahoma" w:cs="Tahoma"/>
          <w:i/>
          <w:iCs/>
          <w:sz w:val="20"/>
          <w:szCs w:val="20"/>
        </w:rPr>
        <w:t xml:space="preserve"> </w:t>
      </w:r>
      <w:proofErr w:type="spellStart"/>
      <w:r w:rsidR="005D6966" w:rsidRPr="000D15EA">
        <w:rPr>
          <w:rFonts w:ascii="Tahoma" w:hAnsi="Tahoma" w:cs="Tahoma"/>
          <w:i/>
          <w:iCs/>
          <w:sz w:val="20"/>
          <w:szCs w:val="20"/>
        </w:rPr>
        <w:t>Northern</w:t>
      </w:r>
      <w:proofErr w:type="spellEnd"/>
      <w:r w:rsidR="005D6966" w:rsidRPr="000D15EA">
        <w:rPr>
          <w:rFonts w:ascii="Tahoma" w:hAnsi="Tahoma" w:cs="Tahoma"/>
          <w:i/>
          <w:iCs/>
          <w:sz w:val="20"/>
          <w:szCs w:val="20"/>
        </w:rPr>
        <w:t xml:space="preserve"> </w:t>
      </w:r>
      <w:proofErr w:type="spellStart"/>
      <w:r w:rsidR="005D6966" w:rsidRPr="000D15EA">
        <w:rPr>
          <w:rFonts w:ascii="Tahoma" w:hAnsi="Tahoma" w:cs="Tahoma"/>
          <w:i/>
          <w:iCs/>
          <w:sz w:val="20"/>
          <w:szCs w:val="20"/>
        </w:rPr>
        <w:t>Africa</w:t>
      </w:r>
      <w:proofErr w:type="spellEnd"/>
      <w:r w:rsidR="005D6966" w:rsidRPr="000D15EA">
        <w:rPr>
          <w:rFonts w:ascii="Tahoma" w:hAnsi="Tahoma" w:cs="Tahoma"/>
          <w:sz w:val="20"/>
          <w:szCs w:val="20"/>
        </w:rPr>
        <w:t xml:space="preserve"> (MENA)-regio</w:t>
      </w:r>
      <w:r w:rsidR="0071480B" w:rsidRPr="000D15EA">
        <w:rPr>
          <w:rFonts w:ascii="Tahoma" w:hAnsi="Tahoma" w:cs="Tahoma"/>
          <w:sz w:val="20"/>
          <w:szCs w:val="20"/>
        </w:rPr>
        <w:t>.</w:t>
      </w:r>
      <w:r w:rsidRPr="000D15EA">
        <w:rPr>
          <w:rFonts w:ascii="Tahoma" w:hAnsi="Tahoma" w:cs="Tahoma"/>
          <w:sz w:val="20"/>
          <w:szCs w:val="20"/>
        </w:rPr>
        <w:t xml:space="preserve"> </w:t>
      </w:r>
      <w:r w:rsidRPr="000D15EA">
        <w:rPr>
          <w:rFonts w:ascii="Tahoma" w:hAnsi="Tahoma" w:cs="Tahoma"/>
          <w:bCs/>
          <w:sz w:val="20"/>
          <w:szCs w:val="20"/>
        </w:rPr>
        <w:t>I</w:t>
      </w:r>
      <w:r w:rsidRPr="000D15EA">
        <w:rPr>
          <w:rFonts w:ascii="Tahoma" w:hAnsi="Tahoma" w:cs="Tahoma"/>
          <w:sz w:val="20"/>
          <w:szCs w:val="20"/>
        </w:rPr>
        <w:t xml:space="preserve">ndien er voor wederzijdse partijen waardevolle kansen zijn op samenwerking in andere </w:t>
      </w:r>
      <w:r w:rsidR="00B638D6">
        <w:rPr>
          <w:rFonts w:ascii="Tahoma" w:hAnsi="Tahoma" w:cs="Tahoma"/>
          <w:sz w:val="20"/>
          <w:szCs w:val="20"/>
        </w:rPr>
        <w:t>regio’s in de wereld</w:t>
      </w:r>
      <w:r w:rsidRPr="000D15EA">
        <w:rPr>
          <w:rFonts w:ascii="Tahoma" w:hAnsi="Tahoma" w:cs="Tahoma"/>
          <w:sz w:val="20"/>
          <w:szCs w:val="20"/>
        </w:rPr>
        <w:t xml:space="preserve"> dan nemen we die ook in overweging.</w:t>
      </w:r>
    </w:p>
    <w:p w14:paraId="46F4303C" w14:textId="77777777" w:rsidR="002E67B8" w:rsidRPr="000D15EA" w:rsidRDefault="002E67B8" w:rsidP="005E0AEA">
      <w:pPr>
        <w:spacing w:after="0" w:line="240" w:lineRule="auto"/>
        <w:rPr>
          <w:rFonts w:ascii="Tahoma" w:hAnsi="Tahoma" w:cs="Tahoma"/>
          <w:sz w:val="20"/>
          <w:szCs w:val="20"/>
        </w:rPr>
      </w:pPr>
    </w:p>
    <w:p w14:paraId="7AAAB0E1" w14:textId="12CB3674" w:rsidR="00C01BA3" w:rsidRPr="000D15EA" w:rsidRDefault="005D6966" w:rsidP="00C01BA3">
      <w:pPr>
        <w:spacing w:after="0" w:line="240" w:lineRule="auto"/>
        <w:jc w:val="both"/>
        <w:rPr>
          <w:rFonts w:ascii="Tahoma" w:hAnsi="Tahoma" w:cs="Tahoma"/>
          <w:sz w:val="20"/>
          <w:szCs w:val="20"/>
        </w:rPr>
      </w:pPr>
      <w:r w:rsidRPr="000D15EA">
        <w:rPr>
          <w:rFonts w:ascii="Tahoma" w:hAnsi="Tahoma" w:cs="Tahoma"/>
          <w:sz w:val="20"/>
          <w:szCs w:val="20"/>
        </w:rPr>
        <w:t>Dit jaarplan geeft een overzicht van de activiteiten die FICDD samen met haar partners in 202</w:t>
      </w:r>
      <w:r w:rsidR="0071480B" w:rsidRPr="000D15EA">
        <w:rPr>
          <w:rFonts w:ascii="Tahoma" w:hAnsi="Tahoma" w:cs="Tahoma"/>
          <w:sz w:val="20"/>
          <w:szCs w:val="20"/>
        </w:rPr>
        <w:t>4</w:t>
      </w:r>
      <w:r w:rsidRPr="000D15EA">
        <w:rPr>
          <w:rFonts w:ascii="Tahoma" w:hAnsi="Tahoma" w:cs="Tahoma"/>
          <w:sz w:val="20"/>
          <w:szCs w:val="20"/>
        </w:rPr>
        <w:t xml:space="preserve"> </w:t>
      </w:r>
      <w:r w:rsidR="00F941C5" w:rsidRPr="000D15EA">
        <w:rPr>
          <w:rFonts w:ascii="Tahoma" w:hAnsi="Tahoma" w:cs="Tahoma"/>
          <w:sz w:val="20"/>
          <w:szCs w:val="20"/>
        </w:rPr>
        <w:t>wil</w:t>
      </w:r>
      <w:r w:rsidRPr="000D15EA">
        <w:rPr>
          <w:rFonts w:ascii="Tahoma" w:hAnsi="Tahoma" w:cs="Tahoma"/>
          <w:sz w:val="20"/>
          <w:szCs w:val="20"/>
        </w:rPr>
        <w:t xml:space="preserve"> uitvoeren met de financiering vanuit de Wet Financiering Politieke Partijen (WFPP), en de twee programma’s die onder het Nederlands Fonds Regionale Partnerschappen (NFRP) vallen; het M</w:t>
      </w:r>
      <w:r w:rsidR="00C01BA3" w:rsidRPr="000D15EA">
        <w:rPr>
          <w:rFonts w:ascii="Tahoma" w:hAnsi="Tahoma" w:cs="Tahoma"/>
          <w:sz w:val="20"/>
          <w:szCs w:val="20"/>
        </w:rPr>
        <w:t>ATRA</w:t>
      </w:r>
      <w:r w:rsidRPr="000D15EA">
        <w:rPr>
          <w:rFonts w:ascii="Tahoma" w:hAnsi="Tahoma" w:cs="Tahoma"/>
          <w:sz w:val="20"/>
          <w:szCs w:val="20"/>
        </w:rPr>
        <w:t>- en het S</w:t>
      </w:r>
      <w:r w:rsidR="00C01BA3" w:rsidRPr="000D15EA">
        <w:rPr>
          <w:rFonts w:ascii="Tahoma" w:hAnsi="Tahoma" w:cs="Tahoma"/>
          <w:sz w:val="20"/>
          <w:szCs w:val="20"/>
        </w:rPr>
        <w:t>HIRAKA</w:t>
      </w:r>
      <w:r w:rsidRPr="000D15EA">
        <w:rPr>
          <w:rFonts w:ascii="Tahoma" w:hAnsi="Tahoma" w:cs="Tahoma"/>
          <w:sz w:val="20"/>
          <w:szCs w:val="20"/>
        </w:rPr>
        <w:t>-programma.</w:t>
      </w:r>
      <w:r w:rsidR="00553031">
        <w:rPr>
          <w:rStyle w:val="Voetnootmarkering"/>
          <w:rFonts w:ascii="Tahoma" w:hAnsi="Tahoma" w:cs="Tahoma"/>
          <w:sz w:val="20"/>
          <w:szCs w:val="20"/>
        </w:rPr>
        <w:footnoteReference w:id="1"/>
      </w:r>
      <w:r w:rsidRPr="000D15EA">
        <w:rPr>
          <w:rFonts w:ascii="Tahoma" w:hAnsi="Tahoma" w:cs="Tahoma"/>
          <w:sz w:val="20"/>
          <w:szCs w:val="20"/>
        </w:rPr>
        <w:t xml:space="preserve"> De partners van de FICDD zijn politieke partijen en maatschappelijke organisaties, die zich inzetten om christendemocratische waarden in hun land te versterken. </w:t>
      </w:r>
    </w:p>
    <w:p w14:paraId="7DEC089C" w14:textId="4A022E38" w:rsidR="00D43BFF" w:rsidRPr="00D43BFF" w:rsidRDefault="005D6966" w:rsidP="00C01BA3">
      <w:pPr>
        <w:spacing w:after="0" w:line="240" w:lineRule="auto"/>
        <w:jc w:val="both"/>
        <w:rPr>
          <w:rFonts w:ascii="Tahoma" w:hAnsi="Tahoma" w:cs="Tahoma"/>
          <w:bCs/>
          <w:sz w:val="20"/>
          <w:szCs w:val="20"/>
        </w:rPr>
      </w:pPr>
      <w:r w:rsidRPr="000D15EA">
        <w:rPr>
          <w:rFonts w:ascii="Tahoma" w:hAnsi="Tahoma" w:cs="Tahoma"/>
          <w:color w:val="000000" w:themeColor="text1"/>
          <w:sz w:val="20"/>
          <w:szCs w:val="20"/>
        </w:rPr>
        <w:t xml:space="preserve">Naast deze partners zijn ook </w:t>
      </w:r>
      <w:r w:rsidRPr="000D15EA">
        <w:rPr>
          <w:rFonts w:ascii="Tahoma" w:hAnsi="Tahoma" w:cs="Tahoma"/>
          <w:bCs/>
          <w:color w:val="000000" w:themeColor="text1"/>
          <w:sz w:val="20"/>
          <w:szCs w:val="20"/>
        </w:rPr>
        <w:t xml:space="preserve">de politieke partij </w:t>
      </w:r>
      <w:r w:rsidRPr="000D15EA">
        <w:rPr>
          <w:rFonts w:ascii="Tahoma" w:hAnsi="Tahoma" w:cs="Tahoma"/>
          <w:bCs/>
          <w:i/>
          <w:iCs/>
          <w:color w:val="000000" w:themeColor="text1"/>
          <w:sz w:val="20"/>
          <w:szCs w:val="20"/>
        </w:rPr>
        <w:t xml:space="preserve">European Christian </w:t>
      </w:r>
      <w:proofErr w:type="spellStart"/>
      <w:r w:rsidRPr="000D15EA">
        <w:rPr>
          <w:rFonts w:ascii="Tahoma" w:hAnsi="Tahoma" w:cs="Tahoma"/>
          <w:bCs/>
          <w:i/>
          <w:iCs/>
          <w:color w:val="000000" w:themeColor="text1"/>
          <w:sz w:val="20"/>
          <w:szCs w:val="20"/>
        </w:rPr>
        <w:t>Political</w:t>
      </w:r>
      <w:proofErr w:type="spellEnd"/>
      <w:r w:rsidRPr="000D15EA">
        <w:rPr>
          <w:rFonts w:ascii="Tahoma" w:hAnsi="Tahoma" w:cs="Tahoma"/>
          <w:bCs/>
          <w:color w:val="000000" w:themeColor="text1"/>
          <w:sz w:val="20"/>
          <w:szCs w:val="20"/>
        </w:rPr>
        <w:t xml:space="preserve"> </w:t>
      </w:r>
      <w:proofErr w:type="spellStart"/>
      <w:r w:rsidRPr="000D15EA">
        <w:rPr>
          <w:rFonts w:ascii="Tahoma" w:hAnsi="Tahoma" w:cs="Tahoma"/>
          <w:bCs/>
          <w:i/>
          <w:iCs/>
          <w:color w:val="000000" w:themeColor="text1"/>
          <w:sz w:val="20"/>
          <w:szCs w:val="20"/>
        </w:rPr>
        <w:t>Movement</w:t>
      </w:r>
      <w:proofErr w:type="spellEnd"/>
      <w:r w:rsidRPr="000D15EA">
        <w:rPr>
          <w:rFonts w:ascii="Tahoma" w:hAnsi="Tahoma" w:cs="Tahoma"/>
          <w:bCs/>
          <w:color w:val="000000" w:themeColor="text1"/>
          <w:sz w:val="20"/>
          <w:szCs w:val="20"/>
        </w:rPr>
        <w:t xml:space="preserve"> (ECPM) en hun jongerenbeweging </w:t>
      </w:r>
      <w:r w:rsidRPr="000D15EA">
        <w:rPr>
          <w:rFonts w:ascii="Tahoma" w:hAnsi="Tahoma" w:cs="Tahoma"/>
          <w:bCs/>
          <w:i/>
          <w:iCs/>
          <w:color w:val="000000" w:themeColor="text1"/>
          <w:sz w:val="20"/>
          <w:szCs w:val="20"/>
        </w:rPr>
        <w:t xml:space="preserve">European Christian </w:t>
      </w:r>
      <w:proofErr w:type="spellStart"/>
      <w:r w:rsidRPr="000D15EA">
        <w:rPr>
          <w:rFonts w:ascii="Tahoma" w:hAnsi="Tahoma" w:cs="Tahoma"/>
          <w:bCs/>
          <w:i/>
          <w:iCs/>
          <w:color w:val="000000" w:themeColor="text1"/>
          <w:sz w:val="20"/>
          <w:szCs w:val="20"/>
        </w:rPr>
        <w:t>Political</w:t>
      </w:r>
      <w:proofErr w:type="spellEnd"/>
      <w:r w:rsidRPr="000D15EA">
        <w:rPr>
          <w:rFonts w:ascii="Tahoma" w:hAnsi="Tahoma" w:cs="Tahoma"/>
          <w:bCs/>
          <w:i/>
          <w:iCs/>
          <w:color w:val="000000" w:themeColor="text1"/>
          <w:sz w:val="20"/>
          <w:szCs w:val="20"/>
        </w:rPr>
        <w:t xml:space="preserve"> </w:t>
      </w:r>
      <w:proofErr w:type="spellStart"/>
      <w:r w:rsidRPr="000D15EA">
        <w:rPr>
          <w:rFonts w:ascii="Tahoma" w:hAnsi="Tahoma" w:cs="Tahoma"/>
          <w:bCs/>
          <w:i/>
          <w:iCs/>
          <w:color w:val="000000" w:themeColor="text1"/>
          <w:sz w:val="20"/>
          <w:szCs w:val="20"/>
        </w:rPr>
        <w:t>Youth</w:t>
      </w:r>
      <w:proofErr w:type="spellEnd"/>
      <w:r w:rsidRPr="000D15EA">
        <w:rPr>
          <w:rFonts w:ascii="Tahoma" w:hAnsi="Tahoma" w:cs="Tahoma"/>
          <w:bCs/>
          <w:color w:val="000000" w:themeColor="text1"/>
          <w:sz w:val="20"/>
          <w:szCs w:val="20"/>
        </w:rPr>
        <w:t xml:space="preserve"> (ECPYouth) partners van FICDD</w:t>
      </w:r>
      <w:r w:rsidRPr="000D15EA">
        <w:rPr>
          <w:rFonts w:ascii="Tahoma" w:hAnsi="Tahoma" w:cs="Tahoma"/>
          <w:bCs/>
          <w:sz w:val="20"/>
          <w:szCs w:val="20"/>
        </w:rPr>
        <w:t>. In 202</w:t>
      </w:r>
      <w:r w:rsidR="006112D3" w:rsidRPr="000D15EA">
        <w:rPr>
          <w:rFonts w:ascii="Tahoma" w:hAnsi="Tahoma" w:cs="Tahoma"/>
          <w:bCs/>
          <w:sz w:val="20"/>
          <w:szCs w:val="20"/>
        </w:rPr>
        <w:t>3</w:t>
      </w:r>
      <w:r w:rsidRPr="000D15EA">
        <w:rPr>
          <w:rFonts w:ascii="Tahoma" w:hAnsi="Tahoma" w:cs="Tahoma"/>
          <w:bCs/>
          <w:sz w:val="20"/>
          <w:szCs w:val="20"/>
        </w:rPr>
        <w:t xml:space="preserve"> heeft FICDD samen met hen projecten ondersteund en die mogelijkheid bestaat ook in 202</w:t>
      </w:r>
      <w:r w:rsidR="006112D3" w:rsidRPr="000D15EA">
        <w:rPr>
          <w:rFonts w:ascii="Tahoma" w:hAnsi="Tahoma" w:cs="Tahoma"/>
          <w:bCs/>
          <w:sz w:val="20"/>
          <w:szCs w:val="20"/>
        </w:rPr>
        <w:t>4</w:t>
      </w:r>
      <w:r w:rsidR="00087579" w:rsidRPr="000D15EA">
        <w:rPr>
          <w:rFonts w:ascii="Tahoma" w:hAnsi="Tahoma" w:cs="Tahoma"/>
          <w:bCs/>
          <w:sz w:val="20"/>
          <w:szCs w:val="20"/>
        </w:rPr>
        <w:t>.</w:t>
      </w:r>
      <w:r w:rsidR="0071480B" w:rsidRPr="000D15EA">
        <w:rPr>
          <w:rFonts w:ascii="Tahoma" w:hAnsi="Tahoma" w:cs="Tahoma"/>
          <w:bCs/>
          <w:sz w:val="20"/>
          <w:szCs w:val="20"/>
        </w:rPr>
        <w:t xml:space="preserve"> </w:t>
      </w:r>
    </w:p>
    <w:p w14:paraId="3293CF17" w14:textId="2F917BE7" w:rsidR="00FF39A1" w:rsidRDefault="00FF39A1" w:rsidP="002F04D7">
      <w:pPr>
        <w:spacing w:after="0" w:line="240" w:lineRule="auto"/>
        <w:jc w:val="both"/>
        <w:rPr>
          <w:rFonts w:ascii="Tahoma" w:hAnsi="Tahoma" w:cs="Tahoma"/>
          <w:b/>
          <w:bCs/>
          <w:sz w:val="20"/>
          <w:szCs w:val="20"/>
        </w:rPr>
      </w:pPr>
      <w:r w:rsidRPr="000D15EA">
        <w:rPr>
          <w:rFonts w:ascii="Tahoma" w:hAnsi="Tahoma" w:cs="Tahoma"/>
          <w:b/>
          <w:bCs/>
          <w:sz w:val="20"/>
          <w:szCs w:val="20"/>
        </w:rPr>
        <w:br w:type="page"/>
      </w:r>
    </w:p>
    <w:p w14:paraId="08CFCAD9" w14:textId="5FE84145" w:rsidR="00BB4A05" w:rsidRPr="007B6D15" w:rsidRDefault="00BB4A05" w:rsidP="007B6D15">
      <w:pPr>
        <w:pStyle w:val="Kop1"/>
        <w:numPr>
          <w:ilvl w:val="0"/>
          <w:numId w:val="4"/>
        </w:numPr>
        <w:rPr>
          <w:rFonts w:ascii="Alwyn New Rounded Lt" w:hAnsi="Alwyn New Rounded Lt" w:cs="Tahoma"/>
          <w:color w:val="032963"/>
        </w:rPr>
      </w:pPr>
      <w:bookmarkStart w:id="1" w:name="_Toc146547037"/>
      <w:r w:rsidRPr="007B6D15">
        <w:rPr>
          <w:rFonts w:ascii="Alwyn New Rounded Lt" w:hAnsi="Alwyn New Rounded Lt" w:cs="Tahoma"/>
          <w:color w:val="032963"/>
        </w:rPr>
        <w:lastRenderedPageBreak/>
        <w:t>Uitgangspunten 202</w:t>
      </w:r>
      <w:r w:rsidR="006112D3" w:rsidRPr="007B6D15">
        <w:rPr>
          <w:rFonts w:ascii="Alwyn New Rounded Lt" w:hAnsi="Alwyn New Rounded Lt" w:cs="Tahoma"/>
          <w:color w:val="032963"/>
        </w:rPr>
        <w:t>4</w:t>
      </w:r>
      <w:r w:rsidR="00B638D6" w:rsidRPr="007B6D15">
        <w:rPr>
          <w:rFonts w:ascii="Alwyn New Rounded Lt" w:hAnsi="Alwyn New Rounded Lt" w:cs="Tahoma"/>
          <w:color w:val="032963"/>
        </w:rPr>
        <w:t>: verbinden, versterken en verbreden</w:t>
      </w:r>
      <w:bookmarkEnd w:id="1"/>
    </w:p>
    <w:p w14:paraId="6644B6E3" w14:textId="77777777" w:rsidR="003C60A3" w:rsidRDefault="003C60A3" w:rsidP="00BB5E9E">
      <w:pPr>
        <w:spacing w:after="0" w:line="240" w:lineRule="auto"/>
        <w:jc w:val="both"/>
        <w:rPr>
          <w:rFonts w:ascii="Tahoma" w:hAnsi="Tahoma" w:cs="Tahoma"/>
          <w:sz w:val="20"/>
          <w:szCs w:val="20"/>
        </w:rPr>
      </w:pPr>
    </w:p>
    <w:p w14:paraId="0315FA1D" w14:textId="1F930572" w:rsidR="00BB5E9E" w:rsidRDefault="00EE5EBE" w:rsidP="00BB5E9E">
      <w:pPr>
        <w:spacing w:after="0" w:line="240" w:lineRule="auto"/>
        <w:jc w:val="both"/>
        <w:rPr>
          <w:rFonts w:ascii="Tahoma" w:hAnsi="Tahoma" w:cs="Tahoma"/>
          <w:sz w:val="20"/>
          <w:szCs w:val="20"/>
        </w:rPr>
      </w:pPr>
      <w:r>
        <w:rPr>
          <w:rFonts w:ascii="Tahoma" w:hAnsi="Tahoma" w:cs="Tahoma"/>
          <w:sz w:val="20"/>
          <w:szCs w:val="20"/>
        </w:rPr>
        <w:t>Gezien de opgaven die voor ons liggen, hebben wij</w:t>
      </w:r>
      <w:r w:rsidR="00BB5E9E" w:rsidRPr="00BB5E9E">
        <w:rPr>
          <w:rFonts w:ascii="Tahoma" w:hAnsi="Tahoma" w:cs="Tahoma"/>
          <w:sz w:val="20"/>
          <w:szCs w:val="20"/>
        </w:rPr>
        <w:t xml:space="preserve"> drie hoofddoelen: </w:t>
      </w:r>
      <w:r w:rsidR="002416AE">
        <w:rPr>
          <w:rFonts w:ascii="Tahoma" w:hAnsi="Tahoma" w:cs="Tahoma"/>
          <w:sz w:val="20"/>
          <w:szCs w:val="20"/>
        </w:rPr>
        <w:t>verbinden, versterken en verbreden</w:t>
      </w:r>
      <w:r w:rsidR="00BB5E9E" w:rsidRPr="00BB5E9E">
        <w:rPr>
          <w:rFonts w:ascii="Tahoma" w:hAnsi="Tahoma" w:cs="Tahoma"/>
          <w:sz w:val="20"/>
          <w:szCs w:val="20"/>
        </w:rPr>
        <w:t xml:space="preserve">. Deze hoofdoelen kleuren de inzet van de </w:t>
      </w:r>
      <w:r w:rsidR="00BB5E9E">
        <w:rPr>
          <w:rFonts w:ascii="Tahoma" w:hAnsi="Tahoma" w:cs="Tahoma"/>
          <w:sz w:val="20"/>
          <w:szCs w:val="20"/>
        </w:rPr>
        <w:t>FICDD</w:t>
      </w:r>
      <w:r w:rsidR="00BB5E9E" w:rsidRPr="00BB5E9E">
        <w:rPr>
          <w:rFonts w:ascii="Tahoma" w:hAnsi="Tahoma" w:cs="Tahoma"/>
          <w:sz w:val="20"/>
          <w:szCs w:val="20"/>
        </w:rPr>
        <w:t xml:space="preserve"> in 202</w:t>
      </w:r>
      <w:r w:rsidR="00BB5E9E">
        <w:rPr>
          <w:rFonts w:ascii="Tahoma" w:hAnsi="Tahoma" w:cs="Tahoma"/>
          <w:sz w:val="20"/>
          <w:szCs w:val="20"/>
        </w:rPr>
        <w:t>4.</w:t>
      </w:r>
    </w:p>
    <w:p w14:paraId="221C97B9" w14:textId="77777777" w:rsidR="00BB5E9E" w:rsidRDefault="00BB5E9E" w:rsidP="00BB5E9E">
      <w:pPr>
        <w:spacing w:after="0" w:line="240" w:lineRule="auto"/>
        <w:jc w:val="both"/>
        <w:rPr>
          <w:rFonts w:ascii="Tahoma" w:hAnsi="Tahoma" w:cs="Tahoma"/>
          <w:sz w:val="20"/>
          <w:szCs w:val="20"/>
        </w:rPr>
      </w:pPr>
    </w:p>
    <w:p w14:paraId="06FF6869" w14:textId="0815F806" w:rsidR="00BB5E9E" w:rsidRPr="007B6D15" w:rsidRDefault="00BB5E9E" w:rsidP="00BB5E9E">
      <w:pPr>
        <w:spacing w:after="0" w:line="240" w:lineRule="auto"/>
        <w:jc w:val="both"/>
        <w:rPr>
          <w:rFonts w:ascii="Tahoma" w:hAnsi="Tahoma" w:cs="Tahoma"/>
          <w:b/>
          <w:bCs/>
          <w:color w:val="032963"/>
          <w:sz w:val="20"/>
          <w:szCs w:val="20"/>
        </w:rPr>
      </w:pPr>
      <w:r w:rsidRPr="007B6D15">
        <w:rPr>
          <w:rFonts w:ascii="Tahoma" w:hAnsi="Tahoma" w:cs="Tahoma"/>
          <w:b/>
          <w:bCs/>
          <w:color w:val="032963"/>
          <w:sz w:val="20"/>
          <w:szCs w:val="20"/>
        </w:rPr>
        <w:t>Verbinden</w:t>
      </w:r>
    </w:p>
    <w:p w14:paraId="3D7F46F7" w14:textId="746DE9EA" w:rsidR="00C51CFA" w:rsidRPr="000D15EA" w:rsidRDefault="00717140" w:rsidP="00C51CFA">
      <w:pPr>
        <w:spacing w:after="0" w:line="240" w:lineRule="auto"/>
        <w:jc w:val="both"/>
        <w:rPr>
          <w:rFonts w:ascii="Tahoma" w:hAnsi="Tahoma" w:cs="Tahoma"/>
          <w:sz w:val="20"/>
          <w:szCs w:val="20"/>
        </w:rPr>
      </w:pPr>
      <w:r>
        <w:rPr>
          <w:rFonts w:ascii="Tahoma" w:hAnsi="Tahoma" w:cs="Tahoma"/>
          <w:sz w:val="20"/>
          <w:szCs w:val="20"/>
        </w:rPr>
        <w:t>FICDD verbindt ideologie en praktische kennis van de ChristenUnie met partijen en organisaties in het buitenland</w:t>
      </w:r>
      <w:r w:rsidR="006F4EB1">
        <w:rPr>
          <w:rFonts w:ascii="Tahoma" w:hAnsi="Tahoma" w:cs="Tahoma"/>
          <w:sz w:val="20"/>
          <w:szCs w:val="20"/>
        </w:rPr>
        <w:t>, waar</w:t>
      </w:r>
      <w:r w:rsidRPr="00C415D2">
        <w:rPr>
          <w:rFonts w:ascii="Tahoma" w:hAnsi="Tahoma" w:cs="Tahoma"/>
          <w:sz w:val="20"/>
          <w:szCs w:val="20"/>
        </w:rPr>
        <w:t xml:space="preserve">mee </w:t>
      </w:r>
      <w:r w:rsidR="006F4EB1">
        <w:rPr>
          <w:rFonts w:ascii="Tahoma" w:hAnsi="Tahoma" w:cs="Tahoma"/>
          <w:sz w:val="20"/>
          <w:szCs w:val="20"/>
        </w:rPr>
        <w:t xml:space="preserve">we </w:t>
      </w:r>
      <w:r w:rsidRPr="00C415D2">
        <w:rPr>
          <w:rFonts w:ascii="Tahoma" w:hAnsi="Tahoma" w:cs="Tahoma"/>
          <w:sz w:val="20"/>
          <w:szCs w:val="20"/>
        </w:rPr>
        <w:t>streven</w:t>
      </w:r>
      <w:r w:rsidR="006F4EB1">
        <w:rPr>
          <w:rFonts w:ascii="Tahoma" w:hAnsi="Tahoma" w:cs="Tahoma"/>
          <w:sz w:val="20"/>
          <w:szCs w:val="20"/>
        </w:rPr>
        <w:t xml:space="preserve"> </w:t>
      </w:r>
      <w:r w:rsidR="00EC44FE" w:rsidRPr="00C415D2">
        <w:rPr>
          <w:rFonts w:ascii="Tahoma" w:hAnsi="Tahoma" w:cs="Tahoma"/>
          <w:sz w:val="20"/>
          <w:szCs w:val="20"/>
        </w:rPr>
        <w:t>naar een goed functionerende democratische rechtsstaat</w:t>
      </w:r>
      <w:r w:rsidR="00EC44FE" w:rsidRPr="000D15EA">
        <w:rPr>
          <w:rFonts w:ascii="Tahoma" w:hAnsi="Tahoma" w:cs="Tahoma"/>
          <w:sz w:val="20"/>
          <w:szCs w:val="20"/>
        </w:rPr>
        <w:t>. We zullen in 202</w:t>
      </w:r>
      <w:r w:rsidR="008D3D23" w:rsidRPr="000D15EA">
        <w:rPr>
          <w:rFonts w:ascii="Tahoma" w:hAnsi="Tahoma" w:cs="Tahoma"/>
          <w:sz w:val="20"/>
          <w:szCs w:val="20"/>
        </w:rPr>
        <w:t>4</w:t>
      </w:r>
      <w:r w:rsidR="00EC44FE" w:rsidRPr="000D15EA">
        <w:rPr>
          <w:rFonts w:ascii="Tahoma" w:hAnsi="Tahoma" w:cs="Tahoma"/>
          <w:sz w:val="20"/>
          <w:szCs w:val="20"/>
        </w:rPr>
        <w:t xml:space="preserve"> </w:t>
      </w:r>
      <w:r w:rsidR="00CF1144">
        <w:rPr>
          <w:rFonts w:ascii="Tahoma" w:hAnsi="Tahoma" w:cs="Tahoma"/>
          <w:sz w:val="20"/>
          <w:szCs w:val="20"/>
        </w:rPr>
        <w:t xml:space="preserve">dit doen aan de hand van </w:t>
      </w:r>
      <w:r w:rsidR="00EC44FE" w:rsidRPr="000D15EA">
        <w:rPr>
          <w:rFonts w:ascii="Tahoma" w:hAnsi="Tahoma" w:cs="Tahoma"/>
          <w:sz w:val="20"/>
          <w:szCs w:val="20"/>
        </w:rPr>
        <w:t xml:space="preserve">trainingen, evenementen en communicatie. FICDD </w:t>
      </w:r>
      <w:r w:rsidR="00CF1144">
        <w:rPr>
          <w:rFonts w:ascii="Tahoma" w:hAnsi="Tahoma" w:cs="Tahoma"/>
          <w:sz w:val="20"/>
          <w:szCs w:val="20"/>
        </w:rPr>
        <w:t xml:space="preserve">richt zich </w:t>
      </w:r>
      <w:r w:rsidR="00EC44FE" w:rsidRPr="000D15EA">
        <w:rPr>
          <w:rFonts w:ascii="Tahoma" w:hAnsi="Tahoma" w:cs="Tahoma"/>
          <w:sz w:val="20"/>
          <w:szCs w:val="20"/>
        </w:rPr>
        <w:t>in haar projecten</w:t>
      </w:r>
      <w:r w:rsidR="00CF1144">
        <w:rPr>
          <w:rFonts w:ascii="Tahoma" w:hAnsi="Tahoma" w:cs="Tahoma"/>
          <w:sz w:val="20"/>
          <w:szCs w:val="20"/>
        </w:rPr>
        <w:t xml:space="preserve"> </w:t>
      </w:r>
      <w:r w:rsidR="00EC44FE" w:rsidRPr="000D15EA">
        <w:rPr>
          <w:rFonts w:ascii="Tahoma" w:hAnsi="Tahoma" w:cs="Tahoma"/>
          <w:sz w:val="20"/>
          <w:szCs w:val="20"/>
        </w:rPr>
        <w:t xml:space="preserve">op zaken als beleidsvorming, recht, openbaar bestuur, corruptiebestrijding, mensenrechten en communicatie/media. Zoals ook in voorgaande jaren </w:t>
      </w:r>
      <w:r w:rsidR="00C63C7E">
        <w:rPr>
          <w:rFonts w:ascii="Tahoma" w:hAnsi="Tahoma" w:cs="Tahoma"/>
          <w:sz w:val="20"/>
          <w:szCs w:val="20"/>
        </w:rPr>
        <w:t>is</w:t>
      </w:r>
      <w:r w:rsidR="00EC44FE" w:rsidRPr="000D15EA">
        <w:rPr>
          <w:rFonts w:ascii="Tahoma" w:hAnsi="Tahoma" w:cs="Tahoma"/>
          <w:sz w:val="20"/>
          <w:szCs w:val="20"/>
        </w:rPr>
        <w:t xml:space="preserve"> de trainings- of adviesvraag van de partner zelf leidend voor de betrokkenheid van FICDD. </w:t>
      </w:r>
    </w:p>
    <w:p w14:paraId="3674467A" w14:textId="3697B917" w:rsidR="00EC44FE" w:rsidRPr="000D15EA" w:rsidRDefault="0031191A" w:rsidP="00C51CFA">
      <w:pPr>
        <w:spacing w:after="0" w:line="240" w:lineRule="auto"/>
        <w:jc w:val="both"/>
        <w:rPr>
          <w:rFonts w:ascii="Tahoma" w:hAnsi="Tahoma" w:cs="Tahoma"/>
          <w:sz w:val="20"/>
          <w:szCs w:val="20"/>
        </w:rPr>
      </w:pPr>
      <w:r>
        <w:rPr>
          <w:rFonts w:ascii="Tahoma" w:hAnsi="Tahoma" w:cs="Tahoma"/>
          <w:sz w:val="20"/>
          <w:szCs w:val="20"/>
        </w:rPr>
        <w:t>Onze p</w:t>
      </w:r>
      <w:r w:rsidR="00EC44FE" w:rsidRPr="000D15EA">
        <w:rPr>
          <w:rFonts w:ascii="Tahoma" w:hAnsi="Tahoma" w:cs="Tahoma"/>
          <w:sz w:val="20"/>
          <w:szCs w:val="20"/>
        </w:rPr>
        <w:t xml:space="preserve">artners kunnen zelf het beste hun behoefte en voorkennis aangeven en inschatten. We hebben hen </w:t>
      </w:r>
      <w:r w:rsidR="00717140">
        <w:rPr>
          <w:rFonts w:ascii="Tahoma" w:hAnsi="Tahoma" w:cs="Tahoma"/>
          <w:sz w:val="20"/>
          <w:szCs w:val="20"/>
        </w:rPr>
        <w:t>begin</w:t>
      </w:r>
      <w:r w:rsidR="00EC44FE" w:rsidRPr="000D15EA">
        <w:rPr>
          <w:rFonts w:ascii="Tahoma" w:hAnsi="Tahoma" w:cs="Tahoma"/>
          <w:sz w:val="20"/>
          <w:szCs w:val="20"/>
        </w:rPr>
        <w:t xml:space="preserve"> juli uitgenodigd om een projectvoorstel in te dienen </w:t>
      </w:r>
      <w:r w:rsidR="00A44C13" w:rsidRPr="000D15EA">
        <w:rPr>
          <w:rFonts w:ascii="Tahoma" w:hAnsi="Tahoma" w:cs="Tahoma"/>
          <w:sz w:val="20"/>
          <w:szCs w:val="20"/>
        </w:rPr>
        <w:t xml:space="preserve">door middel van </w:t>
      </w:r>
      <w:r w:rsidR="00EC44FE" w:rsidRPr="000D15EA">
        <w:rPr>
          <w:rFonts w:ascii="Tahoma" w:hAnsi="Tahoma" w:cs="Tahoma"/>
          <w:sz w:val="20"/>
          <w:szCs w:val="20"/>
        </w:rPr>
        <w:t xml:space="preserve">een </w:t>
      </w:r>
      <w:r w:rsidR="00A44C13" w:rsidRPr="000D15EA">
        <w:rPr>
          <w:rFonts w:ascii="Tahoma" w:hAnsi="Tahoma" w:cs="Tahoma"/>
          <w:sz w:val="20"/>
          <w:szCs w:val="20"/>
        </w:rPr>
        <w:t>“</w:t>
      </w:r>
      <w:r w:rsidR="00EC44FE" w:rsidRPr="000D15EA">
        <w:rPr>
          <w:rFonts w:ascii="Tahoma" w:hAnsi="Tahoma" w:cs="Tahoma"/>
          <w:sz w:val="20"/>
          <w:szCs w:val="20"/>
        </w:rPr>
        <w:t xml:space="preserve">call </w:t>
      </w:r>
      <w:proofErr w:type="spellStart"/>
      <w:r w:rsidR="00EC44FE" w:rsidRPr="000D15EA">
        <w:rPr>
          <w:rFonts w:ascii="Tahoma" w:hAnsi="Tahoma" w:cs="Tahoma"/>
          <w:sz w:val="20"/>
          <w:szCs w:val="20"/>
        </w:rPr>
        <w:t>for</w:t>
      </w:r>
      <w:proofErr w:type="spellEnd"/>
      <w:r w:rsidR="00EC44FE" w:rsidRPr="000D15EA">
        <w:rPr>
          <w:rFonts w:ascii="Tahoma" w:hAnsi="Tahoma" w:cs="Tahoma"/>
          <w:sz w:val="20"/>
          <w:szCs w:val="20"/>
        </w:rPr>
        <w:t xml:space="preserve"> </w:t>
      </w:r>
      <w:proofErr w:type="spellStart"/>
      <w:r w:rsidR="00EC44FE" w:rsidRPr="000D15EA">
        <w:rPr>
          <w:rFonts w:ascii="Tahoma" w:hAnsi="Tahoma" w:cs="Tahoma"/>
          <w:sz w:val="20"/>
          <w:szCs w:val="20"/>
        </w:rPr>
        <w:t>proposals</w:t>
      </w:r>
      <w:proofErr w:type="spellEnd"/>
      <w:r w:rsidR="00A44C13" w:rsidRPr="000D15EA">
        <w:rPr>
          <w:rFonts w:ascii="Tahoma" w:hAnsi="Tahoma" w:cs="Tahoma"/>
          <w:sz w:val="20"/>
          <w:szCs w:val="20"/>
        </w:rPr>
        <w:t>”</w:t>
      </w:r>
      <w:r w:rsidR="00EC44FE" w:rsidRPr="000D15EA">
        <w:rPr>
          <w:rFonts w:ascii="Tahoma" w:hAnsi="Tahoma" w:cs="Tahoma"/>
          <w:sz w:val="20"/>
          <w:szCs w:val="20"/>
        </w:rPr>
        <w:t xml:space="preserve">. In die call hebben we ook informatie opgenomen over </w:t>
      </w:r>
      <w:r w:rsidR="009E0C71" w:rsidRPr="000D15EA">
        <w:rPr>
          <w:rFonts w:ascii="Tahoma" w:hAnsi="Tahoma" w:cs="Tahoma"/>
          <w:sz w:val="20"/>
          <w:szCs w:val="20"/>
        </w:rPr>
        <w:t xml:space="preserve">het </w:t>
      </w:r>
      <w:r w:rsidR="00EC44FE" w:rsidRPr="000D15EA">
        <w:rPr>
          <w:rFonts w:ascii="Tahoma" w:hAnsi="Tahoma" w:cs="Tahoma"/>
          <w:sz w:val="20"/>
          <w:szCs w:val="20"/>
        </w:rPr>
        <w:t xml:space="preserve">project design; we willen graag dat partners hun projecten zo ontwerpen dat ze gericht zijn op </w:t>
      </w:r>
      <w:proofErr w:type="spellStart"/>
      <w:r w:rsidR="00EC44FE" w:rsidRPr="000D15EA">
        <w:rPr>
          <w:rFonts w:ascii="Tahoma" w:hAnsi="Tahoma" w:cs="Tahoma"/>
          <w:sz w:val="20"/>
          <w:szCs w:val="20"/>
        </w:rPr>
        <w:t>outcome</w:t>
      </w:r>
      <w:proofErr w:type="spellEnd"/>
      <w:r w:rsidR="00EC44FE" w:rsidRPr="000D15EA">
        <w:rPr>
          <w:rFonts w:ascii="Tahoma" w:hAnsi="Tahoma" w:cs="Tahoma"/>
          <w:sz w:val="20"/>
          <w:szCs w:val="20"/>
        </w:rPr>
        <w:t xml:space="preserve"> en niet slechts op output. Op basis van de call die </w:t>
      </w:r>
      <w:r w:rsidR="009E0C71" w:rsidRPr="000D15EA">
        <w:rPr>
          <w:rFonts w:ascii="Tahoma" w:hAnsi="Tahoma" w:cs="Tahoma"/>
          <w:sz w:val="20"/>
          <w:szCs w:val="20"/>
        </w:rPr>
        <w:t>begin</w:t>
      </w:r>
      <w:r w:rsidR="00EC44FE" w:rsidRPr="000D15EA">
        <w:rPr>
          <w:rFonts w:ascii="Tahoma" w:hAnsi="Tahoma" w:cs="Tahoma"/>
          <w:sz w:val="20"/>
          <w:szCs w:val="20"/>
        </w:rPr>
        <w:t xml:space="preserve"> juli 202</w:t>
      </w:r>
      <w:r w:rsidR="002F04D7" w:rsidRPr="000D15EA">
        <w:rPr>
          <w:rFonts w:ascii="Tahoma" w:hAnsi="Tahoma" w:cs="Tahoma"/>
          <w:sz w:val="20"/>
          <w:szCs w:val="20"/>
        </w:rPr>
        <w:t>4</w:t>
      </w:r>
      <w:r w:rsidR="00EC44FE" w:rsidRPr="000D15EA">
        <w:rPr>
          <w:rFonts w:ascii="Tahoma" w:hAnsi="Tahoma" w:cs="Tahoma"/>
          <w:sz w:val="20"/>
          <w:szCs w:val="20"/>
        </w:rPr>
        <w:t xml:space="preserve"> is uitgegaan zijn deze begroting en dit jaarplan opgesteld.</w:t>
      </w:r>
      <w:r>
        <w:rPr>
          <w:rFonts w:ascii="Tahoma" w:hAnsi="Tahoma" w:cs="Tahoma"/>
          <w:sz w:val="20"/>
          <w:szCs w:val="20"/>
        </w:rPr>
        <w:t xml:space="preserve"> In hoofdstuk 3 en 4 staat beschreven welke projecten wij van plan zijn te ondersteunen in het aankomende jaar.  </w:t>
      </w:r>
      <w:r w:rsidR="00EC44FE" w:rsidRPr="000D15EA">
        <w:rPr>
          <w:rFonts w:ascii="Tahoma" w:hAnsi="Tahoma" w:cs="Tahoma"/>
          <w:sz w:val="20"/>
          <w:szCs w:val="20"/>
        </w:rPr>
        <w:t xml:space="preserve"> </w:t>
      </w:r>
    </w:p>
    <w:p w14:paraId="2E90434D" w14:textId="77777777" w:rsidR="00FF39A1" w:rsidRDefault="00FF39A1" w:rsidP="00C51CFA">
      <w:pPr>
        <w:spacing w:after="0" w:line="240" w:lineRule="auto"/>
        <w:jc w:val="both"/>
        <w:rPr>
          <w:rFonts w:ascii="Tahoma" w:hAnsi="Tahoma" w:cs="Tahoma"/>
          <w:sz w:val="20"/>
          <w:szCs w:val="20"/>
        </w:rPr>
      </w:pPr>
    </w:p>
    <w:p w14:paraId="7789FE9A" w14:textId="28F0E399" w:rsidR="00BB5E9E" w:rsidRPr="007B6D15" w:rsidRDefault="00BB5E9E" w:rsidP="00C51CFA">
      <w:pPr>
        <w:spacing w:after="0" w:line="240" w:lineRule="auto"/>
        <w:jc w:val="both"/>
        <w:rPr>
          <w:rFonts w:ascii="Tahoma" w:hAnsi="Tahoma" w:cs="Tahoma"/>
          <w:b/>
          <w:bCs/>
          <w:color w:val="032963"/>
          <w:sz w:val="20"/>
          <w:szCs w:val="20"/>
        </w:rPr>
      </w:pPr>
      <w:r w:rsidRPr="007B6D15">
        <w:rPr>
          <w:rFonts w:ascii="Tahoma" w:hAnsi="Tahoma" w:cs="Tahoma"/>
          <w:b/>
          <w:bCs/>
          <w:color w:val="032963"/>
          <w:sz w:val="20"/>
          <w:szCs w:val="20"/>
        </w:rPr>
        <w:t>Ver</w:t>
      </w:r>
      <w:r w:rsidR="002416AE" w:rsidRPr="007B6D15">
        <w:rPr>
          <w:rFonts w:ascii="Tahoma" w:hAnsi="Tahoma" w:cs="Tahoma"/>
          <w:b/>
          <w:bCs/>
          <w:color w:val="032963"/>
          <w:sz w:val="20"/>
          <w:szCs w:val="20"/>
        </w:rPr>
        <w:t>sterk</w:t>
      </w:r>
      <w:r w:rsidRPr="007B6D15">
        <w:rPr>
          <w:rFonts w:ascii="Tahoma" w:hAnsi="Tahoma" w:cs="Tahoma"/>
          <w:b/>
          <w:bCs/>
          <w:color w:val="032963"/>
          <w:sz w:val="20"/>
          <w:szCs w:val="20"/>
        </w:rPr>
        <w:t>en</w:t>
      </w:r>
    </w:p>
    <w:p w14:paraId="63241FD5" w14:textId="4C8491FB" w:rsidR="00F3648D" w:rsidRDefault="00F3648D" w:rsidP="00B638D6">
      <w:pPr>
        <w:spacing w:after="0" w:line="240" w:lineRule="auto"/>
        <w:jc w:val="both"/>
        <w:rPr>
          <w:rFonts w:ascii="Tahoma" w:hAnsi="Tahoma" w:cs="Tahoma"/>
          <w:sz w:val="20"/>
          <w:szCs w:val="20"/>
        </w:rPr>
      </w:pPr>
      <w:r w:rsidRPr="000D15EA">
        <w:rPr>
          <w:rFonts w:ascii="Tahoma" w:hAnsi="Tahoma" w:cs="Tahoma"/>
          <w:sz w:val="20"/>
          <w:szCs w:val="20"/>
        </w:rPr>
        <w:t>Met onze partners willen we aan de slag met het vergroten van hun impact en tegelijk blijven we</w:t>
      </w:r>
      <w:r w:rsidR="00BD5E76">
        <w:rPr>
          <w:rFonts w:ascii="Tahoma" w:hAnsi="Tahoma" w:cs="Tahoma"/>
          <w:sz w:val="20"/>
          <w:szCs w:val="20"/>
        </w:rPr>
        <w:t xml:space="preserve"> onder</w:t>
      </w:r>
      <w:r w:rsidRPr="000D15EA">
        <w:rPr>
          <w:rFonts w:ascii="Tahoma" w:hAnsi="Tahoma" w:cs="Tahoma"/>
          <w:sz w:val="20"/>
          <w:szCs w:val="20"/>
        </w:rPr>
        <w:t xml:space="preserve">zoeken </w:t>
      </w:r>
      <w:r w:rsidR="00BD5E76">
        <w:rPr>
          <w:rFonts w:ascii="Tahoma" w:hAnsi="Tahoma" w:cs="Tahoma"/>
          <w:sz w:val="20"/>
          <w:szCs w:val="20"/>
        </w:rPr>
        <w:t xml:space="preserve">of er </w:t>
      </w:r>
      <w:r w:rsidRPr="000D15EA">
        <w:rPr>
          <w:rFonts w:ascii="Tahoma" w:hAnsi="Tahoma" w:cs="Tahoma"/>
          <w:sz w:val="20"/>
          <w:szCs w:val="20"/>
        </w:rPr>
        <w:t>nieuwe partners</w:t>
      </w:r>
      <w:r w:rsidR="00BD5E76">
        <w:rPr>
          <w:rFonts w:ascii="Tahoma" w:hAnsi="Tahoma" w:cs="Tahoma"/>
          <w:sz w:val="20"/>
          <w:szCs w:val="20"/>
        </w:rPr>
        <w:t xml:space="preserve"> zijn die we aan ons kunnen</w:t>
      </w:r>
      <w:r w:rsidRPr="000D15EA">
        <w:rPr>
          <w:rFonts w:ascii="Tahoma" w:hAnsi="Tahoma" w:cs="Tahoma"/>
          <w:sz w:val="20"/>
          <w:szCs w:val="20"/>
        </w:rPr>
        <w:t xml:space="preserve"> binden. </w:t>
      </w:r>
    </w:p>
    <w:p w14:paraId="1087F6B2" w14:textId="36E12E35" w:rsidR="00B638D6" w:rsidRDefault="00D43BFF" w:rsidP="00B638D6">
      <w:pPr>
        <w:spacing w:after="0" w:line="240" w:lineRule="auto"/>
        <w:jc w:val="both"/>
        <w:rPr>
          <w:rFonts w:ascii="Tahoma" w:hAnsi="Tahoma" w:cs="Tahoma"/>
          <w:sz w:val="20"/>
          <w:szCs w:val="20"/>
        </w:rPr>
      </w:pPr>
      <w:r>
        <w:rPr>
          <w:rFonts w:ascii="Tahoma" w:hAnsi="Tahoma" w:cs="Tahoma"/>
          <w:sz w:val="20"/>
          <w:szCs w:val="20"/>
        </w:rPr>
        <w:t xml:space="preserve">FICDD heeft in het verleden sterke partnerschappen opgebouwd en er is wederzijds veel vertrouwen. </w:t>
      </w:r>
      <w:r w:rsidR="00CF1144">
        <w:rPr>
          <w:rFonts w:ascii="Tahoma" w:hAnsi="Tahoma" w:cs="Tahoma"/>
          <w:sz w:val="20"/>
          <w:szCs w:val="20"/>
        </w:rPr>
        <w:t>I</w:t>
      </w:r>
      <w:r w:rsidR="002F04D7" w:rsidRPr="000D15EA">
        <w:rPr>
          <w:rFonts w:ascii="Tahoma" w:hAnsi="Tahoma" w:cs="Tahoma"/>
          <w:sz w:val="20"/>
          <w:szCs w:val="20"/>
        </w:rPr>
        <w:t>n</w:t>
      </w:r>
      <w:r w:rsidR="00CF1144">
        <w:rPr>
          <w:rFonts w:ascii="Tahoma" w:hAnsi="Tahoma" w:cs="Tahoma"/>
          <w:sz w:val="20"/>
          <w:szCs w:val="20"/>
        </w:rPr>
        <w:t xml:space="preserve"> navolging van 2023, werken we in</w:t>
      </w:r>
      <w:r w:rsidR="002F04D7" w:rsidRPr="000D15EA">
        <w:rPr>
          <w:rFonts w:ascii="Tahoma" w:hAnsi="Tahoma" w:cs="Tahoma"/>
          <w:sz w:val="20"/>
          <w:szCs w:val="20"/>
        </w:rPr>
        <w:t xml:space="preserve"> </w:t>
      </w:r>
      <w:r w:rsidR="00D71EE8" w:rsidRPr="000D15EA">
        <w:rPr>
          <w:rFonts w:ascii="Tahoma" w:hAnsi="Tahoma" w:cs="Tahoma"/>
          <w:sz w:val="20"/>
          <w:szCs w:val="20"/>
        </w:rPr>
        <w:t>202</w:t>
      </w:r>
      <w:r w:rsidR="00144915" w:rsidRPr="000D15EA">
        <w:rPr>
          <w:rFonts w:ascii="Tahoma" w:hAnsi="Tahoma" w:cs="Tahoma"/>
          <w:sz w:val="20"/>
          <w:szCs w:val="20"/>
        </w:rPr>
        <w:t>4</w:t>
      </w:r>
      <w:r w:rsidR="00CF1144">
        <w:rPr>
          <w:rFonts w:ascii="Tahoma" w:hAnsi="Tahoma" w:cs="Tahoma"/>
          <w:sz w:val="20"/>
          <w:szCs w:val="20"/>
        </w:rPr>
        <w:t xml:space="preserve"> ook</w:t>
      </w:r>
      <w:r w:rsidR="000E1A4E" w:rsidRPr="000D15EA">
        <w:rPr>
          <w:rFonts w:ascii="Tahoma" w:hAnsi="Tahoma" w:cs="Tahoma"/>
          <w:sz w:val="20"/>
          <w:szCs w:val="20"/>
        </w:rPr>
        <w:t xml:space="preserve"> </w:t>
      </w:r>
      <w:r w:rsidR="00C415D2">
        <w:rPr>
          <w:rFonts w:ascii="Tahoma" w:hAnsi="Tahoma" w:cs="Tahoma"/>
          <w:sz w:val="20"/>
          <w:szCs w:val="20"/>
        </w:rPr>
        <w:t xml:space="preserve">met het </w:t>
      </w:r>
      <w:r w:rsidR="00FF39A1" w:rsidRPr="000D15EA">
        <w:rPr>
          <w:rFonts w:ascii="Tahoma" w:hAnsi="Tahoma" w:cs="Tahoma"/>
          <w:sz w:val="20"/>
          <w:szCs w:val="20"/>
        </w:rPr>
        <w:t>anti-</w:t>
      </w:r>
      <w:r w:rsidR="00DE0598" w:rsidRPr="000D15EA">
        <w:rPr>
          <w:rFonts w:ascii="Tahoma" w:hAnsi="Tahoma" w:cs="Tahoma"/>
          <w:sz w:val="20"/>
          <w:szCs w:val="20"/>
        </w:rPr>
        <w:t xml:space="preserve">fraude beleid. </w:t>
      </w:r>
      <w:r w:rsidR="001D6BA6" w:rsidRPr="000D15EA">
        <w:rPr>
          <w:rFonts w:ascii="Tahoma" w:hAnsi="Tahoma" w:cs="Tahoma"/>
          <w:sz w:val="20"/>
          <w:szCs w:val="20"/>
        </w:rPr>
        <w:t xml:space="preserve">Het </w:t>
      </w:r>
      <w:r w:rsidR="007809F2" w:rsidRPr="000D15EA">
        <w:rPr>
          <w:rFonts w:ascii="Tahoma" w:hAnsi="Tahoma" w:cs="Tahoma"/>
          <w:sz w:val="20"/>
          <w:szCs w:val="20"/>
        </w:rPr>
        <w:t xml:space="preserve">beleid is </w:t>
      </w:r>
      <w:r w:rsidR="00D71EE8" w:rsidRPr="000D15EA">
        <w:rPr>
          <w:rFonts w:ascii="Tahoma" w:hAnsi="Tahoma" w:cs="Tahoma"/>
          <w:sz w:val="20"/>
          <w:szCs w:val="20"/>
        </w:rPr>
        <w:t>bedoeld om onze partners duidelijk</w:t>
      </w:r>
      <w:r w:rsidR="002771EB" w:rsidRPr="000D15EA">
        <w:rPr>
          <w:rFonts w:ascii="Tahoma" w:hAnsi="Tahoma" w:cs="Tahoma"/>
          <w:sz w:val="20"/>
          <w:szCs w:val="20"/>
        </w:rPr>
        <w:t>er</w:t>
      </w:r>
      <w:r w:rsidR="00D71EE8" w:rsidRPr="000D15EA">
        <w:rPr>
          <w:rFonts w:ascii="Tahoma" w:hAnsi="Tahoma" w:cs="Tahoma"/>
          <w:sz w:val="20"/>
          <w:szCs w:val="20"/>
        </w:rPr>
        <w:t xml:space="preserve"> te</w:t>
      </w:r>
      <w:r w:rsidR="002771EB" w:rsidRPr="000D15EA">
        <w:rPr>
          <w:rFonts w:ascii="Tahoma" w:hAnsi="Tahoma" w:cs="Tahoma"/>
          <w:sz w:val="20"/>
          <w:szCs w:val="20"/>
        </w:rPr>
        <w:t xml:space="preserve"> </w:t>
      </w:r>
      <w:r w:rsidR="00D71EE8" w:rsidRPr="000D15EA">
        <w:rPr>
          <w:rFonts w:ascii="Tahoma" w:hAnsi="Tahoma" w:cs="Tahoma"/>
          <w:sz w:val="20"/>
          <w:szCs w:val="20"/>
        </w:rPr>
        <w:t>informeren wat we van ze verwachten aangaande de verantwoording van de ontvangen gelden.</w:t>
      </w:r>
      <w:r w:rsidR="009E0C71" w:rsidRPr="000D15EA">
        <w:rPr>
          <w:rFonts w:ascii="Tahoma" w:hAnsi="Tahoma" w:cs="Tahoma"/>
          <w:sz w:val="20"/>
          <w:szCs w:val="20"/>
        </w:rPr>
        <w:t xml:space="preserve"> Daarnaast beschrijft het beleid wat partners moeten doen in het geval van fraude en hoe wij daar als FICDD vervolgens op acteren.</w:t>
      </w:r>
      <w:r w:rsidR="00D71EE8" w:rsidRPr="000D15EA">
        <w:rPr>
          <w:rFonts w:ascii="Tahoma" w:hAnsi="Tahoma" w:cs="Tahoma"/>
          <w:sz w:val="20"/>
          <w:szCs w:val="20"/>
        </w:rPr>
        <w:t xml:space="preserve"> </w:t>
      </w:r>
      <w:r w:rsidR="007809F2" w:rsidRPr="000D15EA">
        <w:rPr>
          <w:rFonts w:ascii="Tahoma" w:hAnsi="Tahoma" w:cs="Tahoma"/>
          <w:sz w:val="20"/>
          <w:szCs w:val="20"/>
        </w:rPr>
        <w:t xml:space="preserve">Partners </w:t>
      </w:r>
      <w:r w:rsidR="0088297D" w:rsidRPr="000D15EA">
        <w:rPr>
          <w:rFonts w:ascii="Tahoma" w:hAnsi="Tahoma" w:cs="Tahoma"/>
          <w:sz w:val="20"/>
          <w:szCs w:val="20"/>
        </w:rPr>
        <w:t xml:space="preserve">committeren zich aan dit beleid door het </w:t>
      </w:r>
      <w:r w:rsidR="1A32414B" w:rsidRPr="000D15EA">
        <w:rPr>
          <w:rFonts w:ascii="Tahoma" w:hAnsi="Tahoma" w:cs="Tahoma"/>
          <w:sz w:val="20"/>
          <w:szCs w:val="20"/>
        </w:rPr>
        <w:t>projectcontract</w:t>
      </w:r>
      <w:r w:rsidR="0088297D" w:rsidRPr="000D15EA">
        <w:rPr>
          <w:rFonts w:ascii="Tahoma" w:hAnsi="Tahoma" w:cs="Tahoma"/>
          <w:sz w:val="20"/>
          <w:szCs w:val="20"/>
        </w:rPr>
        <w:t xml:space="preserve"> te tekenen.</w:t>
      </w:r>
      <w:r w:rsidR="00F3648D">
        <w:rPr>
          <w:rFonts w:ascii="Tahoma" w:hAnsi="Tahoma" w:cs="Tahoma"/>
          <w:sz w:val="20"/>
          <w:szCs w:val="20"/>
        </w:rPr>
        <w:t xml:space="preserve"> </w:t>
      </w:r>
    </w:p>
    <w:p w14:paraId="6027B1D3" w14:textId="7BE3C2C6" w:rsidR="00D43BFF" w:rsidRPr="00B638D6" w:rsidRDefault="00D43BFF" w:rsidP="00B638D6">
      <w:pPr>
        <w:spacing w:after="0" w:line="240" w:lineRule="auto"/>
        <w:jc w:val="both"/>
        <w:rPr>
          <w:rFonts w:ascii="Tahoma" w:hAnsi="Tahoma" w:cs="Tahoma"/>
          <w:sz w:val="20"/>
          <w:szCs w:val="20"/>
        </w:rPr>
      </w:pPr>
      <w:r>
        <w:rPr>
          <w:rFonts w:ascii="Tahoma" w:hAnsi="Tahoma" w:cs="Tahoma"/>
          <w:sz w:val="20"/>
          <w:szCs w:val="20"/>
        </w:rPr>
        <w:t xml:space="preserve">Naast het versterken van de partnerschappen willen we </w:t>
      </w:r>
      <w:r w:rsidRPr="00D43BFF">
        <w:rPr>
          <w:rFonts w:ascii="Tahoma" w:hAnsi="Tahoma" w:cs="Tahoma"/>
          <w:sz w:val="20"/>
          <w:szCs w:val="20"/>
        </w:rPr>
        <w:t xml:space="preserve">FICDD </w:t>
      </w:r>
      <w:r w:rsidR="00BD5E76">
        <w:rPr>
          <w:rFonts w:ascii="Tahoma" w:hAnsi="Tahoma" w:cs="Tahoma"/>
          <w:sz w:val="20"/>
          <w:szCs w:val="20"/>
        </w:rPr>
        <w:t>zélf</w:t>
      </w:r>
      <w:r>
        <w:rPr>
          <w:rFonts w:ascii="Tahoma" w:hAnsi="Tahoma" w:cs="Tahoma"/>
          <w:sz w:val="20"/>
          <w:szCs w:val="20"/>
        </w:rPr>
        <w:t xml:space="preserve"> ook </w:t>
      </w:r>
      <w:r w:rsidRPr="00D43BFF">
        <w:rPr>
          <w:rFonts w:ascii="Tahoma" w:hAnsi="Tahoma" w:cs="Tahoma"/>
          <w:sz w:val="20"/>
          <w:szCs w:val="20"/>
        </w:rPr>
        <w:t>versterken</w:t>
      </w:r>
      <w:r w:rsidR="00BD5E76">
        <w:rPr>
          <w:rFonts w:ascii="Tahoma" w:hAnsi="Tahoma" w:cs="Tahoma"/>
          <w:sz w:val="20"/>
          <w:szCs w:val="20"/>
        </w:rPr>
        <w:t>. Hiervoor zullen we</w:t>
      </w:r>
      <w:r w:rsidRPr="00D43BFF">
        <w:rPr>
          <w:rFonts w:ascii="Tahoma" w:hAnsi="Tahoma" w:cs="Tahoma"/>
          <w:sz w:val="20"/>
          <w:szCs w:val="20"/>
        </w:rPr>
        <w:t xml:space="preserve"> een aantal projecten ter hand nemen</w:t>
      </w:r>
      <w:r>
        <w:rPr>
          <w:rFonts w:ascii="Tahoma" w:hAnsi="Tahoma" w:cs="Tahoma"/>
          <w:sz w:val="20"/>
          <w:szCs w:val="20"/>
        </w:rPr>
        <w:t xml:space="preserve">. </w:t>
      </w:r>
      <w:r w:rsidR="001A5588">
        <w:rPr>
          <w:rFonts w:ascii="Tahoma" w:hAnsi="Tahoma" w:cs="Tahoma"/>
          <w:sz w:val="20"/>
          <w:szCs w:val="20"/>
        </w:rPr>
        <w:t>Zie</w:t>
      </w:r>
      <w:r>
        <w:rPr>
          <w:rFonts w:ascii="Tahoma" w:hAnsi="Tahoma" w:cs="Tahoma"/>
          <w:sz w:val="20"/>
          <w:szCs w:val="20"/>
        </w:rPr>
        <w:t xml:space="preserve"> </w:t>
      </w:r>
      <w:r w:rsidRPr="00D43BFF">
        <w:rPr>
          <w:rFonts w:ascii="Tahoma" w:hAnsi="Tahoma" w:cs="Tahoma"/>
          <w:sz w:val="20"/>
          <w:szCs w:val="20"/>
        </w:rPr>
        <w:t>hoofdstuk 8</w:t>
      </w:r>
      <w:r>
        <w:rPr>
          <w:rFonts w:ascii="Tahoma" w:hAnsi="Tahoma" w:cs="Tahoma"/>
          <w:sz w:val="20"/>
          <w:szCs w:val="20"/>
        </w:rPr>
        <w:t xml:space="preserve"> </w:t>
      </w:r>
      <w:r w:rsidR="001A5588">
        <w:rPr>
          <w:rFonts w:ascii="Tahoma" w:hAnsi="Tahoma" w:cs="Tahoma"/>
          <w:sz w:val="20"/>
          <w:szCs w:val="20"/>
        </w:rPr>
        <w:t>welke projecten dit betreffen</w:t>
      </w:r>
      <w:r w:rsidRPr="00D43BFF">
        <w:rPr>
          <w:rFonts w:ascii="Tahoma" w:hAnsi="Tahoma" w:cs="Tahoma"/>
          <w:sz w:val="20"/>
          <w:szCs w:val="20"/>
        </w:rPr>
        <w:t>.</w:t>
      </w:r>
    </w:p>
    <w:p w14:paraId="206A9AA6" w14:textId="77777777" w:rsidR="00BB5E9E" w:rsidRDefault="00BB5E9E" w:rsidP="00C51CFA">
      <w:pPr>
        <w:spacing w:after="0" w:line="240" w:lineRule="auto"/>
        <w:jc w:val="both"/>
        <w:rPr>
          <w:rFonts w:ascii="Tahoma" w:hAnsi="Tahoma" w:cs="Tahoma"/>
          <w:b/>
          <w:bCs/>
          <w:sz w:val="20"/>
          <w:szCs w:val="20"/>
        </w:rPr>
      </w:pPr>
    </w:p>
    <w:p w14:paraId="33747F5F" w14:textId="1A3D4257" w:rsidR="00BB5E9E" w:rsidRPr="00BB5E9E" w:rsidRDefault="00BB5E9E" w:rsidP="00C51CFA">
      <w:pPr>
        <w:spacing w:after="0" w:line="240" w:lineRule="auto"/>
        <w:jc w:val="both"/>
        <w:rPr>
          <w:rFonts w:ascii="Tahoma" w:hAnsi="Tahoma" w:cs="Tahoma"/>
          <w:b/>
          <w:bCs/>
          <w:sz w:val="20"/>
          <w:szCs w:val="20"/>
        </w:rPr>
      </w:pPr>
      <w:r w:rsidRPr="007B6D15">
        <w:rPr>
          <w:rFonts w:ascii="Tahoma" w:hAnsi="Tahoma" w:cs="Tahoma"/>
          <w:b/>
          <w:bCs/>
          <w:color w:val="032963"/>
          <w:sz w:val="20"/>
          <w:szCs w:val="20"/>
        </w:rPr>
        <w:t>Verbreden</w:t>
      </w:r>
      <w:r>
        <w:rPr>
          <w:rFonts w:ascii="Tahoma" w:hAnsi="Tahoma" w:cs="Tahoma"/>
          <w:b/>
          <w:bCs/>
          <w:sz w:val="20"/>
          <w:szCs w:val="20"/>
        </w:rPr>
        <w:t xml:space="preserve"> </w:t>
      </w:r>
    </w:p>
    <w:p w14:paraId="18CF2415" w14:textId="427DC8AC" w:rsidR="004D1363" w:rsidRDefault="0018416C" w:rsidP="00C51CFA">
      <w:pPr>
        <w:spacing w:after="0" w:line="240" w:lineRule="auto"/>
        <w:jc w:val="both"/>
        <w:rPr>
          <w:rFonts w:ascii="Tahoma" w:hAnsi="Tahoma" w:cs="Tahoma"/>
          <w:sz w:val="20"/>
          <w:szCs w:val="20"/>
        </w:rPr>
      </w:pPr>
      <w:r>
        <w:rPr>
          <w:rFonts w:ascii="Tahoma" w:hAnsi="Tahoma" w:cs="Tahoma"/>
          <w:sz w:val="20"/>
          <w:szCs w:val="20"/>
        </w:rPr>
        <w:t xml:space="preserve">Op dit moment werkt FICDD veelal met dezelfde organisaties. Door nieuwe contacten te zoeken in het buitenland en door de expertise te benutten van </w:t>
      </w:r>
      <w:proofErr w:type="spellStart"/>
      <w:r>
        <w:rPr>
          <w:rFonts w:ascii="Tahoma" w:hAnsi="Tahoma" w:cs="Tahoma"/>
          <w:sz w:val="20"/>
          <w:szCs w:val="20"/>
        </w:rPr>
        <w:t>NGO’s</w:t>
      </w:r>
      <w:proofErr w:type="spellEnd"/>
      <w:r>
        <w:rPr>
          <w:rFonts w:ascii="Tahoma" w:hAnsi="Tahoma" w:cs="Tahoma"/>
          <w:sz w:val="20"/>
          <w:szCs w:val="20"/>
        </w:rPr>
        <w:t xml:space="preserve">, internationale afdelingen van politieke partijen en het partijbureau van de ChristenUnie, wil FICDD haar netwerk verbreden. </w:t>
      </w:r>
      <w:r w:rsidR="00B44A8F">
        <w:rPr>
          <w:rFonts w:ascii="Tahoma" w:hAnsi="Tahoma" w:cs="Tahoma"/>
          <w:sz w:val="20"/>
          <w:szCs w:val="20"/>
        </w:rPr>
        <w:t>Daarnaast zijn e</w:t>
      </w:r>
      <w:r w:rsidR="004D1363" w:rsidRPr="000D15EA">
        <w:rPr>
          <w:rFonts w:ascii="Tahoma" w:hAnsi="Tahoma" w:cs="Tahoma"/>
          <w:sz w:val="20"/>
          <w:szCs w:val="20"/>
        </w:rPr>
        <w:t xml:space="preserve">en aantal partners </w:t>
      </w:r>
      <w:r w:rsidR="004D1363">
        <w:rPr>
          <w:rFonts w:ascii="Tahoma" w:hAnsi="Tahoma" w:cs="Tahoma"/>
          <w:sz w:val="20"/>
          <w:szCs w:val="20"/>
        </w:rPr>
        <w:t>het afgelopen jaar</w:t>
      </w:r>
      <w:r w:rsidR="004D1363" w:rsidRPr="000D15EA">
        <w:rPr>
          <w:rFonts w:ascii="Tahoma" w:hAnsi="Tahoma" w:cs="Tahoma"/>
          <w:sz w:val="20"/>
          <w:szCs w:val="20"/>
        </w:rPr>
        <w:t xml:space="preserve"> weggevallen.</w:t>
      </w:r>
      <w:r w:rsidR="00984D32">
        <w:rPr>
          <w:rFonts w:ascii="Tahoma" w:hAnsi="Tahoma" w:cs="Tahoma"/>
          <w:sz w:val="20"/>
          <w:szCs w:val="20"/>
        </w:rPr>
        <w:t xml:space="preserve"> We steunden al meerdere jaren projecten in Oekraïne, maar deze kunnen vanwege de oorlog geen doorgang meer vinden. We hebben daarom onze samenwerking voorlopig gepauzeerd. </w:t>
      </w:r>
      <w:r w:rsidR="00772471">
        <w:rPr>
          <w:rFonts w:ascii="Tahoma" w:hAnsi="Tahoma" w:cs="Tahoma"/>
          <w:sz w:val="20"/>
          <w:szCs w:val="20"/>
        </w:rPr>
        <w:t>Daarnaast hebben we d</w:t>
      </w:r>
      <w:r w:rsidR="00984D32">
        <w:rPr>
          <w:rFonts w:ascii="Tahoma" w:hAnsi="Tahoma" w:cs="Tahoma"/>
          <w:sz w:val="20"/>
          <w:szCs w:val="20"/>
        </w:rPr>
        <w:t>e samenwerking met onze Georgische partner voorlopig opgeschort. Door deze omstandigheden</w:t>
      </w:r>
      <w:r w:rsidR="004D1363" w:rsidRPr="000D15EA">
        <w:rPr>
          <w:rFonts w:ascii="Tahoma" w:hAnsi="Tahoma" w:cs="Tahoma"/>
          <w:sz w:val="20"/>
          <w:szCs w:val="20"/>
        </w:rPr>
        <w:t xml:space="preserve"> </w:t>
      </w:r>
      <w:r w:rsidR="00BB5E9E">
        <w:rPr>
          <w:rFonts w:ascii="Tahoma" w:hAnsi="Tahoma" w:cs="Tahoma"/>
          <w:sz w:val="20"/>
          <w:szCs w:val="20"/>
        </w:rPr>
        <w:t>willen</w:t>
      </w:r>
      <w:r w:rsidR="00984D32">
        <w:rPr>
          <w:rFonts w:ascii="Tahoma" w:hAnsi="Tahoma" w:cs="Tahoma"/>
          <w:sz w:val="20"/>
          <w:szCs w:val="20"/>
        </w:rPr>
        <w:t xml:space="preserve"> we</w:t>
      </w:r>
      <w:r w:rsidR="004D1363">
        <w:rPr>
          <w:rFonts w:ascii="Tahoma" w:hAnsi="Tahoma" w:cs="Tahoma"/>
          <w:sz w:val="20"/>
          <w:szCs w:val="20"/>
        </w:rPr>
        <w:t xml:space="preserve"> </w:t>
      </w:r>
      <w:r w:rsidR="00E70A4D" w:rsidRPr="000D15EA">
        <w:rPr>
          <w:rFonts w:ascii="Tahoma" w:hAnsi="Tahoma" w:cs="Tahoma"/>
          <w:sz w:val="20"/>
          <w:szCs w:val="20"/>
        </w:rPr>
        <w:t>expliciet op zoek naar nieuwe partners</w:t>
      </w:r>
      <w:r w:rsidR="004D15C1" w:rsidRPr="000D15EA">
        <w:rPr>
          <w:rFonts w:ascii="Tahoma" w:hAnsi="Tahoma" w:cs="Tahoma"/>
          <w:sz w:val="20"/>
          <w:szCs w:val="20"/>
        </w:rPr>
        <w:t xml:space="preserve"> waar we de </w:t>
      </w:r>
      <w:r w:rsidR="009A1F5F" w:rsidRPr="000D15EA">
        <w:rPr>
          <w:rFonts w:ascii="Tahoma" w:hAnsi="Tahoma" w:cs="Tahoma"/>
          <w:sz w:val="20"/>
          <w:szCs w:val="20"/>
        </w:rPr>
        <w:t>komende jaren mee op kunnen trekken</w:t>
      </w:r>
      <w:r w:rsidR="00BB5E9E">
        <w:rPr>
          <w:rFonts w:ascii="Tahoma" w:hAnsi="Tahoma" w:cs="Tahoma"/>
          <w:sz w:val="20"/>
          <w:szCs w:val="20"/>
        </w:rPr>
        <w:t xml:space="preserve">. </w:t>
      </w:r>
      <w:r w:rsidR="00984D32">
        <w:rPr>
          <w:rFonts w:ascii="Tahoma" w:hAnsi="Tahoma" w:cs="Tahoma"/>
          <w:sz w:val="20"/>
          <w:szCs w:val="20"/>
        </w:rPr>
        <w:t>Niet alleen p</w:t>
      </w:r>
      <w:r w:rsidR="00BB5E9E">
        <w:rPr>
          <w:rFonts w:ascii="Tahoma" w:hAnsi="Tahoma" w:cs="Tahoma"/>
          <w:sz w:val="20"/>
          <w:szCs w:val="20"/>
        </w:rPr>
        <w:t>artners in het buitenland</w:t>
      </w:r>
      <w:r w:rsidR="00984D32">
        <w:rPr>
          <w:rFonts w:ascii="Tahoma" w:hAnsi="Tahoma" w:cs="Tahoma"/>
          <w:sz w:val="20"/>
          <w:szCs w:val="20"/>
        </w:rPr>
        <w:t xml:space="preserve">, maar ook </w:t>
      </w:r>
      <w:r w:rsidR="00BB5E9E">
        <w:rPr>
          <w:rFonts w:ascii="Tahoma" w:hAnsi="Tahoma" w:cs="Tahoma"/>
          <w:sz w:val="20"/>
          <w:szCs w:val="20"/>
        </w:rPr>
        <w:t xml:space="preserve">in Nederland en binnen de ChristenUnie. </w:t>
      </w:r>
    </w:p>
    <w:p w14:paraId="33BA95DD" w14:textId="77777777" w:rsidR="00061322" w:rsidRDefault="00984D32" w:rsidP="00573A49">
      <w:pPr>
        <w:spacing w:after="0" w:line="240" w:lineRule="auto"/>
        <w:jc w:val="both"/>
        <w:rPr>
          <w:rFonts w:ascii="Tahoma" w:hAnsi="Tahoma" w:cs="Tahoma"/>
          <w:sz w:val="20"/>
          <w:szCs w:val="20"/>
        </w:rPr>
      </w:pPr>
      <w:r>
        <w:rPr>
          <w:rFonts w:ascii="Tahoma" w:hAnsi="Tahoma" w:cs="Tahoma"/>
          <w:sz w:val="20"/>
          <w:szCs w:val="20"/>
        </w:rPr>
        <w:t xml:space="preserve">We </w:t>
      </w:r>
      <w:r w:rsidRPr="000D15EA">
        <w:rPr>
          <w:rFonts w:ascii="Tahoma" w:hAnsi="Tahoma" w:cs="Tahoma"/>
          <w:sz w:val="20"/>
          <w:szCs w:val="20"/>
        </w:rPr>
        <w:t>wille</w:t>
      </w:r>
      <w:r>
        <w:rPr>
          <w:rFonts w:ascii="Tahoma" w:hAnsi="Tahoma" w:cs="Tahoma"/>
          <w:sz w:val="20"/>
          <w:szCs w:val="20"/>
        </w:rPr>
        <w:t>n</w:t>
      </w:r>
      <w:r w:rsidRPr="000D15EA">
        <w:rPr>
          <w:rFonts w:ascii="Tahoma" w:hAnsi="Tahoma" w:cs="Tahoma"/>
          <w:sz w:val="20"/>
          <w:szCs w:val="20"/>
        </w:rPr>
        <w:t xml:space="preserve"> in 2024</w:t>
      </w:r>
      <w:r>
        <w:rPr>
          <w:rFonts w:ascii="Tahoma" w:hAnsi="Tahoma" w:cs="Tahoma"/>
          <w:sz w:val="20"/>
          <w:szCs w:val="20"/>
        </w:rPr>
        <w:t xml:space="preserve"> onze</w:t>
      </w:r>
      <w:r w:rsidRPr="000D15EA">
        <w:rPr>
          <w:rFonts w:ascii="Tahoma" w:hAnsi="Tahoma" w:cs="Tahoma"/>
          <w:sz w:val="20"/>
          <w:szCs w:val="20"/>
        </w:rPr>
        <w:t xml:space="preserve"> relaties </w:t>
      </w:r>
      <w:r w:rsidR="00061322">
        <w:rPr>
          <w:rFonts w:ascii="Tahoma" w:hAnsi="Tahoma" w:cs="Tahoma"/>
          <w:sz w:val="20"/>
          <w:szCs w:val="20"/>
        </w:rPr>
        <w:t xml:space="preserve">ook </w:t>
      </w:r>
      <w:r w:rsidRPr="000D15EA">
        <w:rPr>
          <w:rFonts w:ascii="Tahoma" w:hAnsi="Tahoma" w:cs="Tahoma"/>
          <w:sz w:val="20"/>
          <w:szCs w:val="20"/>
        </w:rPr>
        <w:t xml:space="preserve">heroverwegen en kijken of ze nog steeds aansluiten bij onze waarden. </w:t>
      </w:r>
    </w:p>
    <w:p w14:paraId="2EE07109" w14:textId="1251B1E4" w:rsidR="006322C8" w:rsidRDefault="00984D32" w:rsidP="00573A49">
      <w:pPr>
        <w:spacing w:after="0" w:line="240" w:lineRule="auto"/>
        <w:jc w:val="both"/>
        <w:rPr>
          <w:rFonts w:ascii="Tahoma" w:hAnsi="Tahoma" w:cs="Tahoma"/>
          <w:sz w:val="20"/>
          <w:szCs w:val="20"/>
        </w:rPr>
      </w:pPr>
      <w:r>
        <w:rPr>
          <w:rFonts w:ascii="Tahoma" w:hAnsi="Tahoma" w:cs="Tahoma"/>
          <w:sz w:val="20"/>
          <w:szCs w:val="20"/>
        </w:rPr>
        <w:t xml:space="preserve">We willen </w:t>
      </w:r>
      <w:r w:rsidR="00061322">
        <w:rPr>
          <w:rFonts w:ascii="Tahoma" w:hAnsi="Tahoma" w:cs="Tahoma"/>
          <w:sz w:val="20"/>
          <w:szCs w:val="20"/>
        </w:rPr>
        <w:t xml:space="preserve">tenslotte </w:t>
      </w:r>
      <w:r>
        <w:rPr>
          <w:rFonts w:ascii="Tahoma" w:hAnsi="Tahoma" w:cs="Tahoma"/>
          <w:sz w:val="20"/>
          <w:szCs w:val="20"/>
        </w:rPr>
        <w:t xml:space="preserve">onze partners </w:t>
      </w:r>
      <w:r w:rsidR="002416AE">
        <w:rPr>
          <w:rFonts w:ascii="Tahoma" w:hAnsi="Tahoma" w:cs="Tahoma"/>
          <w:sz w:val="20"/>
          <w:szCs w:val="20"/>
        </w:rPr>
        <w:t xml:space="preserve">nadrukkelijker kennis laten maken met de ChristenUnie. Dit betekent dat FICDD </w:t>
      </w:r>
      <w:r w:rsidR="00BD5E76">
        <w:rPr>
          <w:rFonts w:ascii="Tahoma" w:hAnsi="Tahoma" w:cs="Tahoma"/>
          <w:sz w:val="20"/>
          <w:szCs w:val="20"/>
        </w:rPr>
        <w:t>documentatie in het Engels</w:t>
      </w:r>
      <w:r w:rsidR="00BA3840">
        <w:rPr>
          <w:rFonts w:ascii="Tahoma" w:hAnsi="Tahoma" w:cs="Tahoma"/>
          <w:sz w:val="20"/>
          <w:szCs w:val="20"/>
        </w:rPr>
        <w:t xml:space="preserve"> en Arabisch</w:t>
      </w:r>
      <w:r w:rsidR="00BD5E76">
        <w:rPr>
          <w:rFonts w:ascii="Tahoma" w:hAnsi="Tahoma" w:cs="Tahoma"/>
          <w:sz w:val="20"/>
          <w:szCs w:val="20"/>
        </w:rPr>
        <w:t xml:space="preserve"> zal publiceren; dat FICDD</w:t>
      </w:r>
      <w:r w:rsidR="00144915" w:rsidRPr="000D15EA">
        <w:rPr>
          <w:rFonts w:ascii="Tahoma" w:hAnsi="Tahoma" w:cs="Tahoma"/>
          <w:sz w:val="20"/>
          <w:szCs w:val="20"/>
        </w:rPr>
        <w:t xml:space="preserve"> aanwezig </w:t>
      </w:r>
      <w:r w:rsidR="002416AE">
        <w:rPr>
          <w:rFonts w:ascii="Tahoma" w:hAnsi="Tahoma" w:cs="Tahoma"/>
          <w:sz w:val="20"/>
          <w:szCs w:val="20"/>
        </w:rPr>
        <w:t>zal</w:t>
      </w:r>
      <w:r w:rsidR="00144915" w:rsidRPr="000D15EA">
        <w:rPr>
          <w:rFonts w:ascii="Tahoma" w:hAnsi="Tahoma" w:cs="Tahoma"/>
          <w:sz w:val="20"/>
          <w:szCs w:val="20"/>
        </w:rPr>
        <w:t xml:space="preserve"> zijn bij </w:t>
      </w:r>
      <w:r w:rsidR="002416AE">
        <w:rPr>
          <w:rFonts w:ascii="Tahoma" w:hAnsi="Tahoma" w:cs="Tahoma"/>
          <w:sz w:val="20"/>
          <w:szCs w:val="20"/>
        </w:rPr>
        <w:t>de</w:t>
      </w:r>
      <w:r w:rsidR="00144915" w:rsidRPr="000D15EA">
        <w:rPr>
          <w:rFonts w:ascii="Tahoma" w:hAnsi="Tahoma" w:cs="Tahoma"/>
          <w:sz w:val="20"/>
          <w:szCs w:val="20"/>
        </w:rPr>
        <w:t xml:space="preserve"> projecten</w:t>
      </w:r>
      <w:r w:rsidR="002416AE">
        <w:rPr>
          <w:rFonts w:ascii="Tahoma" w:hAnsi="Tahoma" w:cs="Tahoma"/>
          <w:sz w:val="20"/>
          <w:szCs w:val="20"/>
        </w:rPr>
        <w:t xml:space="preserve"> van onze partners in 2024</w:t>
      </w:r>
      <w:r w:rsidR="001A5588">
        <w:rPr>
          <w:rFonts w:ascii="Tahoma" w:hAnsi="Tahoma" w:cs="Tahoma"/>
          <w:sz w:val="20"/>
          <w:szCs w:val="20"/>
        </w:rPr>
        <w:t xml:space="preserve"> en dat we partners uitnodigen bij de ChristenUnie</w:t>
      </w:r>
      <w:r w:rsidR="00144915" w:rsidRPr="000D15EA">
        <w:rPr>
          <w:rFonts w:ascii="Tahoma" w:hAnsi="Tahoma" w:cs="Tahoma"/>
          <w:sz w:val="20"/>
          <w:szCs w:val="20"/>
        </w:rPr>
        <w:t xml:space="preserve">. </w:t>
      </w:r>
      <w:r w:rsidR="00E519CC" w:rsidRPr="000D15EA">
        <w:rPr>
          <w:rFonts w:ascii="Tahoma" w:hAnsi="Tahoma" w:cs="Tahoma"/>
          <w:sz w:val="20"/>
          <w:szCs w:val="20"/>
        </w:rPr>
        <w:t xml:space="preserve">We </w:t>
      </w:r>
      <w:r w:rsidR="0076203C" w:rsidRPr="000D15EA">
        <w:rPr>
          <w:rFonts w:ascii="Tahoma" w:hAnsi="Tahoma" w:cs="Tahoma"/>
          <w:sz w:val="20"/>
          <w:szCs w:val="20"/>
        </w:rPr>
        <w:t>zullen hierbij de kosten en baten van een bezoek steeds</w:t>
      </w:r>
      <w:r w:rsidR="00D3280D" w:rsidRPr="000D15EA">
        <w:rPr>
          <w:rFonts w:ascii="Tahoma" w:hAnsi="Tahoma" w:cs="Tahoma"/>
          <w:sz w:val="20"/>
          <w:szCs w:val="20"/>
        </w:rPr>
        <w:t xml:space="preserve"> zorgvuldig afwegen. Met de n</w:t>
      </w:r>
      <w:r w:rsidR="0036706C" w:rsidRPr="000D15EA">
        <w:rPr>
          <w:rFonts w:ascii="Tahoma" w:hAnsi="Tahoma" w:cs="Tahoma"/>
          <w:sz w:val="20"/>
          <w:szCs w:val="20"/>
        </w:rPr>
        <w:t xml:space="preserve">ieuwe mogelijkheden van </w:t>
      </w:r>
      <w:r w:rsidR="00B134DD" w:rsidRPr="000D15EA">
        <w:rPr>
          <w:rFonts w:ascii="Tahoma" w:hAnsi="Tahoma" w:cs="Tahoma"/>
          <w:sz w:val="20"/>
          <w:szCs w:val="20"/>
        </w:rPr>
        <w:t>werken op afstand zien we</w:t>
      </w:r>
      <w:r w:rsidR="00C319B6" w:rsidRPr="000D15EA">
        <w:rPr>
          <w:rFonts w:ascii="Tahoma" w:hAnsi="Tahoma" w:cs="Tahoma"/>
          <w:sz w:val="20"/>
          <w:szCs w:val="20"/>
        </w:rPr>
        <w:t xml:space="preserve"> bovendien</w:t>
      </w:r>
      <w:r w:rsidR="00842FB5" w:rsidRPr="000D15EA" w:rsidDel="00C319B6">
        <w:rPr>
          <w:rFonts w:ascii="Tahoma" w:hAnsi="Tahoma" w:cs="Tahoma"/>
          <w:sz w:val="20"/>
          <w:szCs w:val="20"/>
        </w:rPr>
        <w:t xml:space="preserve"> </w:t>
      </w:r>
      <w:r w:rsidR="00B134DD" w:rsidRPr="000D15EA">
        <w:rPr>
          <w:rFonts w:ascii="Tahoma" w:hAnsi="Tahoma" w:cs="Tahoma"/>
          <w:sz w:val="20"/>
          <w:szCs w:val="20"/>
        </w:rPr>
        <w:t>kansen om dit anders vorm te geven.</w:t>
      </w:r>
    </w:p>
    <w:p w14:paraId="616EC324" w14:textId="77777777" w:rsidR="001A5588" w:rsidRDefault="001A5588" w:rsidP="00573A49">
      <w:pPr>
        <w:spacing w:after="0" w:line="240" w:lineRule="auto"/>
        <w:jc w:val="both"/>
        <w:rPr>
          <w:rFonts w:ascii="Tahoma" w:hAnsi="Tahoma" w:cs="Tahoma"/>
          <w:sz w:val="20"/>
          <w:szCs w:val="20"/>
        </w:rPr>
      </w:pPr>
    </w:p>
    <w:p w14:paraId="7F88236B" w14:textId="77777777" w:rsidR="00F20AA0" w:rsidRDefault="00F20AA0" w:rsidP="00573A49">
      <w:pPr>
        <w:spacing w:after="0" w:line="240" w:lineRule="auto"/>
        <w:jc w:val="both"/>
        <w:rPr>
          <w:rFonts w:ascii="Tahoma" w:hAnsi="Tahoma" w:cs="Tahoma"/>
          <w:sz w:val="20"/>
          <w:szCs w:val="20"/>
        </w:rPr>
      </w:pPr>
    </w:p>
    <w:p w14:paraId="6E4AEC7B" w14:textId="77777777" w:rsidR="001A5588" w:rsidRDefault="001A5588" w:rsidP="00573A49">
      <w:pPr>
        <w:spacing w:after="0" w:line="240" w:lineRule="auto"/>
        <w:jc w:val="both"/>
        <w:rPr>
          <w:rFonts w:ascii="Tahoma" w:hAnsi="Tahoma" w:cs="Tahoma"/>
          <w:sz w:val="20"/>
          <w:szCs w:val="20"/>
        </w:rPr>
      </w:pPr>
    </w:p>
    <w:p w14:paraId="26734554" w14:textId="77777777" w:rsidR="001A5588" w:rsidRDefault="001A5588" w:rsidP="00573A49">
      <w:pPr>
        <w:spacing w:after="0" w:line="240" w:lineRule="auto"/>
        <w:jc w:val="both"/>
        <w:rPr>
          <w:rFonts w:ascii="Tahoma" w:hAnsi="Tahoma" w:cs="Tahoma"/>
          <w:sz w:val="20"/>
          <w:szCs w:val="20"/>
        </w:rPr>
      </w:pPr>
    </w:p>
    <w:p w14:paraId="1226DCDF" w14:textId="77777777" w:rsidR="001A5588" w:rsidRDefault="001A5588" w:rsidP="00573A49">
      <w:pPr>
        <w:spacing w:after="0" w:line="240" w:lineRule="auto"/>
        <w:jc w:val="both"/>
        <w:rPr>
          <w:rFonts w:ascii="Tahoma" w:hAnsi="Tahoma" w:cs="Tahoma"/>
          <w:sz w:val="20"/>
          <w:szCs w:val="20"/>
        </w:rPr>
      </w:pPr>
    </w:p>
    <w:p w14:paraId="5BB9B7EE" w14:textId="77777777" w:rsidR="001A5588" w:rsidRDefault="001A5588" w:rsidP="00573A49">
      <w:pPr>
        <w:spacing w:after="0" w:line="240" w:lineRule="auto"/>
        <w:jc w:val="both"/>
        <w:rPr>
          <w:rFonts w:ascii="Tahoma" w:hAnsi="Tahoma" w:cs="Tahoma"/>
          <w:sz w:val="20"/>
          <w:szCs w:val="20"/>
        </w:rPr>
      </w:pPr>
    </w:p>
    <w:p w14:paraId="396E4243" w14:textId="4260AB58" w:rsidR="00BB4A05" w:rsidRPr="007B6D15" w:rsidRDefault="00BB4A05" w:rsidP="000D15EA">
      <w:pPr>
        <w:pStyle w:val="Kop1"/>
        <w:numPr>
          <w:ilvl w:val="0"/>
          <w:numId w:val="4"/>
        </w:numPr>
        <w:rPr>
          <w:rFonts w:ascii="Alwyn New Rounded Lt" w:hAnsi="Alwyn New Rounded Lt" w:cs="Tahoma"/>
          <w:color w:val="032963"/>
        </w:rPr>
      </w:pPr>
      <w:bookmarkStart w:id="2" w:name="_Toc146547038"/>
      <w:r w:rsidRPr="007B6D15">
        <w:rPr>
          <w:rFonts w:ascii="Alwyn New Rounded Lt" w:hAnsi="Alwyn New Rounded Lt" w:cs="Tahoma"/>
          <w:color w:val="032963"/>
        </w:rPr>
        <w:lastRenderedPageBreak/>
        <w:t>Matra</w:t>
      </w:r>
      <w:bookmarkEnd w:id="2"/>
    </w:p>
    <w:p w14:paraId="575CD490" w14:textId="77777777" w:rsidR="003C60A3" w:rsidRDefault="003C60A3" w:rsidP="005E04E6">
      <w:pPr>
        <w:spacing w:after="0" w:line="240" w:lineRule="auto"/>
        <w:jc w:val="both"/>
        <w:rPr>
          <w:rFonts w:ascii="Tahoma" w:hAnsi="Tahoma" w:cs="Tahoma"/>
          <w:sz w:val="20"/>
          <w:szCs w:val="20"/>
        </w:rPr>
      </w:pPr>
    </w:p>
    <w:p w14:paraId="793571CE" w14:textId="27F75AA3" w:rsidR="005E04E6" w:rsidRPr="000D15EA" w:rsidRDefault="00ED7620" w:rsidP="005E04E6">
      <w:pPr>
        <w:spacing w:after="0" w:line="240" w:lineRule="auto"/>
        <w:jc w:val="both"/>
        <w:rPr>
          <w:rFonts w:ascii="Tahoma" w:hAnsi="Tahoma" w:cs="Tahoma"/>
          <w:sz w:val="20"/>
          <w:szCs w:val="20"/>
        </w:rPr>
      </w:pPr>
      <w:r w:rsidRPr="000D15EA">
        <w:rPr>
          <w:rFonts w:ascii="Tahoma" w:hAnsi="Tahoma" w:cs="Tahoma"/>
          <w:sz w:val="20"/>
          <w:szCs w:val="20"/>
        </w:rPr>
        <w:t>Het Matra</w:t>
      </w:r>
      <w:r w:rsidR="001A5588">
        <w:rPr>
          <w:rFonts w:ascii="Tahoma" w:hAnsi="Tahoma" w:cs="Tahoma"/>
          <w:sz w:val="20"/>
          <w:szCs w:val="20"/>
        </w:rPr>
        <w:t>-</w:t>
      </w:r>
      <w:r w:rsidRPr="000D15EA">
        <w:rPr>
          <w:rFonts w:ascii="Tahoma" w:hAnsi="Tahoma" w:cs="Tahoma"/>
          <w:sz w:val="20"/>
          <w:szCs w:val="20"/>
        </w:rPr>
        <w:t>programma is bedoeld om de landen aan de oostelijke grenzen van Europa verder te helpen ontwikkelen op het gebied van democratisering.</w:t>
      </w:r>
    </w:p>
    <w:p w14:paraId="6EE5622C" w14:textId="77777777" w:rsidR="005E04E6" w:rsidRPr="000D15EA" w:rsidRDefault="005E04E6" w:rsidP="005E04E6">
      <w:pPr>
        <w:spacing w:after="0" w:line="240" w:lineRule="auto"/>
        <w:jc w:val="both"/>
        <w:rPr>
          <w:rFonts w:ascii="Tahoma" w:hAnsi="Tahoma" w:cs="Tahoma"/>
          <w:sz w:val="20"/>
          <w:szCs w:val="20"/>
        </w:rPr>
      </w:pPr>
    </w:p>
    <w:p w14:paraId="730CE6BF" w14:textId="0DF2DFD6" w:rsidR="00B97B53" w:rsidRDefault="00ED7620" w:rsidP="005E0AEA">
      <w:pPr>
        <w:pStyle w:val="Lijstalinea"/>
        <w:numPr>
          <w:ilvl w:val="0"/>
          <w:numId w:val="2"/>
        </w:numPr>
        <w:spacing w:after="0" w:line="240" w:lineRule="auto"/>
        <w:rPr>
          <w:rFonts w:ascii="Tahoma" w:hAnsi="Tahoma" w:cs="Tahoma"/>
          <w:sz w:val="20"/>
          <w:szCs w:val="20"/>
        </w:rPr>
      </w:pPr>
      <w:r w:rsidRPr="000D15EA">
        <w:rPr>
          <w:rFonts w:ascii="Tahoma" w:hAnsi="Tahoma" w:cs="Tahoma"/>
          <w:sz w:val="20"/>
          <w:szCs w:val="20"/>
        </w:rPr>
        <w:t xml:space="preserve">In Servië werken </w:t>
      </w:r>
      <w:r w:rsidR="00C319B6" w:rsidRPr="000D15EA">
        <w:rPr>
          <w:rFonts w:ascii="Tahoma" w:hAnsi="Tahoma" w:cs="Tahoma"/>
          <w:sz w:val="20"/>
          <w:szCs w:val="20"/>
        </w:rPr>
        <w:t xml:space="preserve">we </w:t>
      </w:r>
      <w:r w:rsidRPr="000D15EA">
        <w:rPr>
          <w:rFonts w:ascii="Tahoma" w:hAnsi="Tahoma" w:cs="Tahoma"/>
          <w:sz w:val="20"/>
          <w:szCs w:val="20"/>
        </w:rPr>
        <w:t>in 202</w:t>
      </w:r>
      <w:r w:rsidR="005E04E6" w:rsidRPr="000D15EA">
        <w:rPr>
          <w:rFonts w:ascii="Tahoma" w:hAnsi="Tahoma" w:cs="Tahoma"/>
          <w:sz w:val="20"/>
          <w:szCs w:val="20"/>
        </w:rPr>
        <w:t>4</w:t>
      </w:r>
      <w:r w:rsidRPr="000D15EA">
        <w:rPr>
          <w:rFonts w:ascii="Tahoma" w:hAnsi="Tahoma" w:cs="Tahoma"/>
          <w:sz w:val="20"/>
          <w:szCs w:val="20"/>
        </w:rPr>
        <w:t xml:space="preserve"> weer samen met onze partner IFES. Deze christelijke </w:t>
      </w:r>
      <w:proofErr w:type="spellStart"/>
      <w:r w:rsidRPr="000D15EA">
        <w:rPr>
          <w:rFonts w:ascii="Tahoma" w:hAnsi="Tahoma" w:cs="Tahoma"/>
          <w:sz w:val="20"/>
          <w:szCs w:val="20"/>
        </w:rPr>
        <w:t>studenten</w:t>
      </w:r>
      <w:r w:rsidR="005E04E6" w:rsidRPr="000D15EA">
        <w:rPr>
          <w:rFonts w:ascii="Tahoma" w:hAnsi="Tahoma" w:cs="Tahoma"/>
          <w:sz w:val="20"/>
          <w:szCs w:val="20"/>
        </w:rPr>
        <w:t>-</w:t>
      </w:r>
      <w:r w:rsidRPr="000D15EA">
        <w:rPr>
          <w:rFonts w:ascii="Tahoma" w:hAnsi="Tahoma" w:cs="Tahoma"/>
          <w:sz w:val="20"/>
          <w:szCs w:val="20"/>
        </w:rPr>
        <w:t>organisatie</w:t>
      </w:r>
      <w:proofErr w:type="spellEnd"/>
      <w:r w:rsidRPr="000D15EA">
        <w:rPr>
          <w:rFonts w:ascii="Tahoma" w:hAnsi="Tahoma" w:cs="Tahoma"/>
          <w:sz w:val="20"/>
          <w:szCs w:val="20"/>
        </w:rPr>
        <w:t xml:space="preserve"> heeft subsidie bij ons aangevraagd om een bewustwordingsconferentie over mensenhandel te organiseren. Deze conferentie staat inmiddels goed aangeschreven en zowel rechtenstudenten als psychologiestudenten kunnen studiepunten ontvangen van hun faculteiten wanneer zij deelnemen aan deze conferentie. Bestrijding van mensenhandel is een belangrijk thema voor FICDD en dit project past dan ook uitstekend in onze doelstellingen. Hoewel we ook al een tijd met IFES Servië samenwerken zien we bij dit projec</w:t>
      </w:r>
      <w:r w:rsidR="002C03BF">
        <w:rPr>
          <w:rFonts w:ascii="Tahoma" w:hAnsi="Tahoma" w:cs="Tahoma"/>
          <w:sz w:val="20"/>
          <w:szCs w:val="20"/>
        </w:rPr>
        <w:t xml:space="preserve">t </w:t>
      </w:r>
      <w:r w:rsidRPr="000D15EA">
        <w:rPr>
          <w:rFonts w:ascii="Tahoma" w:hAnsi="Tahoma" w:cs="Tahoma"/>
          <w:sz w:val="20"/>
          <w:szCs w:val="20"/>
        </w:rPr>
        <w:t xml:space="preserve">ontwikkeling. De invalshoek is telkens anders, er zijn altijd relevante sprekers en de contactpersonen zijn zich bewust van de ontwikkelingen op het gebied van mensenhandel. </w:t>
      </w:r>
    </w:p>
    <w:p w14:paraId="29002D82" w14:textId="77777777" w:rsidR="00D01C7B" w:rsidRPr="00D01C7B" w:rsidRDefault="00D01C7B" w:rsidP="00D01C7B">
      <w:pPr>
        <w:spacing w:after="0" w:line="240" w:lineRule="auto"/>
        <w:rPr>
          <w:rFonts w:ascii="Tahoma" w:hAnsi="Tahoma" w:cs="Tahoma"/>
          <w:sz w:val="20"/>
          <w:szCs w:val="20"/>
        </w:rPr>
      </w:pPr>
    </w:p>
    <w:p w14:paraId="57D8C035" w14:textId="547C740A" w:rsidR="002C03BF" w:rsidRDefault="002C03BF" w:rsidP="00C04AD4">
      <w:pPr>
        <w:pStyle w:val="Lijstalinea"/>
        <w:numPr>
          <w:ilvl w:val="0"/>
          <w:numId w:val="2"/>
        </w:numPr>
        <w:spacing w:after="0" w:line="240" w:lineRule="auto"/>
        <w:rPr>
          <w:rFonts w:ascii="Tahoma" w:hAnsi="Tahoma" w:cs="Tahoma"/>
          <w:sz w:val="20"/>
          <w:szCs w:val="20"/>
        </w:rPr>
      </w:pPr>
      <w:r w:rsidRPr="002C03BF">
        <w:rPr>
          <w:rFonts w:ascii="Tahoma" w:hAnsi="Tahoma" w:cs="Tahoma"/>
          <w:sz w:val="20"/>
          <w:szCs w:val="20"/>
        </w:rPr>
        <w:t>In</w:t>
      </w:r>
      <w:r w:rsidR="00550144" w:rsidRPr="002C03BF">
        <w:rPr>
          <w:rFonts w:ascii="Tahoma" w:hAnsi="Tahoma" w:cs="Tahoma"/>
          <w:sz w:val="20"/>
          <w:szCs w:val="20"/>
        </w:rPr>
        <w:t xml:space="preserve"> 202</w:t>
      </w:r>
      <w:r w:rsidR="005E04E6" w:rsidRPr="002C03BF">
        <w:rPr>
          <w:rFonts w:ascii="Tahoma" w:hAnsi="Tahoma" w:cs="Tahoma"/>
          <w:sz w:val="20"/>
          <w:szCs w:val="20"/>
        </w:rPr>
        <w:t>4</w:t>
      </w:r>
      <w:r w:rsidR="00550144" w:rsidRPr="002C03BF">
        <w:rPr>
          <w:rFonts w:ascii="Tahoma" w:hAnsi="Tahoma" w:cs="Tahoma"/>
          <w:sz w:val="20"/>
          <w:szCs w:val="20"/>
        </w:rPr>
        <w:t xml:space="preserve"> willen we samen gaan werken met </w:t>
      </w:r>
      <w:r w:rsidR="00A82C77" w:rsidRPr="002C03BF">
        <w:rPr>
          <w:rFonts w:ascii="Tahoma" w:hAnsi="Tahoma" w:cs="Tahoma"/>
          <w:sz w:val="20"/>
          <w:szCs w:val="20"/>
        </w:rPr>
        <w:t xml:space="preserve">Forum </w:t>
      </w:r>
      <w:proofErr w:type="spellStart"/>
      <w:r w:rsidR="00A82C77" w:rsidRPr="002C03BF">
        <w:rPr>
          <w:rFonts w:ascii="Tahoma" w:hAnsi="Tahoma" w:cs="Tahoma"/>
          <w:sz w:val="20"/>
          <w:szCs w:val="20"/>
        </w:rPr>
        <w:t>for</w:t>
      </w:r>
      <w:proofErr w:type="spellEnd"/>
      <w:r w:rsidR="00A82C77" w:rsidRPr="002C03BF">
        <w:rPr>
          <w:rFonts w:ascii="Tahoma" w:hAnsi="Tahoma" w:cs="Tahoma"/>
          <w:sz w:val="20"/>
          <w:szCs w:val="20"/>
        </w:rPr>
        <w:t xml:space="preserve"> </w:t>
      </w:r>
      <w:proofErr w:type="spellStart"/>
      <w:r w:rsidR="00A82C77" w:rsidRPr="002C03BF">
        <w:rPr>
          <w:rFonts w:ascii="Tahoma" w:hAnsi="Tahoma" w:cs="Tahoma"/>
          <w:sz w:val="20"/>
          <w:szCs w:val="20"/>
        </w:rPr>
        <w:t>Leadership</w:t>
      </w:r>
      <w:proofErr w:type="spellEnd"/>
      <w:r w:rsidR="00A82C77" w:rsidRPr="002C03BF">
        <w:rPr>
          <w:rFonts w:ascii="Tahoma" w:hAnsi="Tahoma" w:cs="Tahoma"/>
          <w:sz w:val="20"/>
          <w:szCs w:val="20"/>
        </w:rPr>
        <w:t xml:space="preserve"> </w:t>
      </w:r>
      <w:proofErr w:type="spellStart"/>
      <w:r w:rsidR="00A82C77" w:rsidRPr="002C03BF">
        <w:rPr>
          <w:rFonts w:ascii="Tahoma" w:hAnsi="Tahoma" w:cs="Tahoma"/>
          <w:sz w:val="20"/>
          <w:szCs w:val="20"/>
        </w:rPr>
        <w:t>and</w:t>
      </w:r>
      <w:proofErr w:type="spellEnd"/>
      <w:r w:rsidR="00A82C77" w:rsidRPr="002C03BF">
        <w:rPr>
          <w:rFonts w:ascii="Tahoma" w:hAnsi="Tahoma" w:cs="Tahoma"/>
          <w:sz w:val="20"/>
          <w:szCs w:val="20"/>
        </w:rPr>
        <w:t xml:space="preserve"> </w:t>
      </w:r>
      <w:proofErr w:type="spellStart"/>
      <w:r w:rsidR="00A82C77" w:rsidRPr="002C03BF">
        <w:rPr>
          <w:rFonts w:ascii="Tahoma" w:hAnsi="Tahoma" w:cs="Tahoma"/>
          <w:sz w:val="20"/>
          <w:szCs w:val="20"/>
        </w:rPr>
        <w:t>Reconcil</w:t>
      </w:r>
      <w:r w:rsidR="00620847" w:rsidRPr="002C03BF">
        <w:rPr>
          <w:rFonts w:ascii="Tahoma" w:hAnsi="Tahoma" w:cs="Tahoma"/>
          <w:sz w:val="20"/>
          <w:szCs w:val="20"/>
        </w:rPr>
        <w:t>iation</w:t>
      </w:r>
      <w:proofErr w:type="spellEnd"/>
      <w:r w:rsidR="00620847" w:rsidRPr="002C03BF">
        <w:rPr>
          <w:rFonts w:ascii="Tahoma" w:hAnsi="Tahoma" w:cs="Tahoma"/>
          <w:sz w:val="20"/>
          <w:szCs w:val="20"/>
        </w:rPr>
        <w:t xml:space="preserve"> in </w:t>
      </w:r>
      <w:r>
        <w:rPr>
          <w:rFonts w:ascii="Tahoma" w:hAnsi="Tahoma" w:cs="Tahoma"/>
          <w:sz w:val="20"/>
          <w:szCs w:val="20"/>
        </w:rPr>
        <w:t>Kroatië</w:t>
      </w:r>
      <w:r w:rsidR="00D35F85" w:rsidRPr="002C03BF">
        <w:rPr>
          <w:rFonts w:ascii="Tahoma" w:hAnsi="Tahoma" w:cs="Tahoma"/>
          <w:sz w:val="20"/>
          <w:szCs w:val="20"/>
        </w:rPr>
        <w:t xml:space="preserve">. </w:t>
      </w:r>
      <w:r w:rsidR="00D35F85" w:rsidRPr="000D15EA">
        <w:rPr>
          <w:rFonts w:ascii="Tahoma" w:hAnsi="Tahoma" w:cs="Tahoma"/>
          <w:sz w:val="20"/>
          <w:szCs w:val="20"/>
        </w:rPr>
        <w:t>Zij organiseren een “</w:t>
      </w:r>
      <w:proofErr w:type="spellStart"/>
      <w:r w:rsidR="00D35F85" w:rsidRPr="000D15EA">
        <w:rPr>
          <w:rFonts w:ascii="Tahoma" w:hAnsi="Tahoma" w:cs="Tahoma"/>
          <w:sz w:val="20"/>
          <w:szCs w:val="20"/>
        </w:rPr>
        <w:t>renewing</w:t>
      </w:r>
      <w:proofErr w:type="spellEnd"/>
      <w:r w:rsidR="00D35F85" w:rsidRPr="000D15EA">
        <w:rPr>
          <w:rFonts w:ascii="Tahoma" w:hAnsi="Tahoma" w:cs="Tahoma"/>
          <w:sz w:val="20"/>
          <w:szCs w:val="20"/>
        </w:rPr>
        <w:t xml:space="preserve"> </w:t>
      </w:r>
      <w:proofErr w:type="spellStart"/>
      <w:r w:rsidR="00D35F85" w:rsidRPr="000D15EA">
        <w:rPr>
          <w:rFonts w:ascii="Tahoma" w:hAnsi="Tahoma" w:cs="Tahoma"/>
          <w:sz w:val="20"/>
          <w:szCs w:val="20"/>
        </w:rPr>
        <w:t>our</w:t>
      </w:r>
      <w:proofErr w:type="spellEnd"/>
      <w:r w:rsidR="00D35F85" w:rsidRPr="000D15EA">
        <w:rPr>
          <w:rFonts w:ascii="Tahoma" w:hAnsi="Tahoma" w:cs="Tahoma"/>
          <w:sz w:val="20"/>
          <w:szCs w:val="20"/>
        </w:rPr>
        <w:t xml:space="preserve"> </w:t>
      </w:r>
      <w:proofErr w:type="spellStart"/>
      <w:r w:rsidR="00D35F85" w:rsidRPr="000D15EA">
        <w:rPr>
          <w:rFonts w:ascii="Tahoma" w:hAnsi="Tahoma" w:cs="Tahoma"/>
          <w:sz w:val="20"/>
          <w:szCs w:val="20"/>
        </w:rPr>
        <w:t>minds</w:t>
      </w:r>
      <w:proofErr w:type="spellEnd"/>
      <w:r w:rsidR="00D35F85" w:rsidRPr="000D15EA">
        <w:rPr>
          <w:rFonts w:ascii="Tahoma" w:hAnsi="Tahoma" w:cs="Tahoma"/>
          <w:sz w:val="20"/>
          <w:szCs w:val="20"/>
        </w:rPr>
        <w:t>”</w:t>
      </w:r>
      <w:r w:rsidR="003540F5" w:rsidRPr="000D15EA">
        <w:rPr>
          <w:rFonts w:ascii="Tahoma" w:hAnsi="Tahoma" w:cs="Tahoma"/>
          <w:sz w:val="20"/>
          <w:szCs w:val="20"/>
        </w:rPr>
        <w:t xml:space="preserve"> </w:t>
      </w:r>
      <w:r w:rsidR="00D35F85" w:rsidRPr="000D15EA">
        <w:rPr>
          <w:rFonts w:ascii="Tahoma" w:hAnsi="Tahoma" w:cs="Tahoma"/>
          <w:sz w:val="20"/>
          <w:szCs w:val="20"/>
        </w:rPr>
        <w:t>conferentie waarin</w:t>
      </w:r>
      <w:r w:rsidR="008F6A44" w:rsidRPr="000D15EA">
        <w:rPr>
          <w:rFonts w:ascii="Tahoma" w:hAnsi="Tahoma" w:cs="Tahoma"/>
          <w:sz w:val="20"/>
          <w:szCs w:val="20"/>
        </w:rPr>
        <w:t xml:space="preserve"> (toekomstige)</w:t>
      </w:r>
      <w:r w:rsidR="00D35F85" w:rsidRPr="000D15EA">
        <w:rPr>
          <w:rFonts w:ascii="Tahoma" w:hAnsi="Tahoma" w:cs="Tahoma"/>
          <w:sz w:val="20"/>
          <w:szCs w:val="20"/>
        </w:rPr>
        <w:t xml:space="preserve"> leiders uit </w:t>
      </w:r>
      <w:r>
        <w:rPr>
          <w:rFonts w:ascii="Tahoma" w:hAnsi="Tahoma" w:cs="Tahoma"/>
          <w:sz w:val="20"/>
          <w:szCs w:val="20"/>
        </w:rPr>
        <w:t xml:space="preserve">landen uit voormalig Joegoslavië en omringende landen </w:t>
      </w:r>
      <w:r w:rsidR="00253263" w:rsidRPr="000D15EA">
        <w:rPr>
          <w:rFonts w:ascii="Tahoma" w:hAnsi="Tahoma" w:cs="Tahoma"/>
          <w:sz w:val="20"/>
          <w:szCs w:val="20"/>
        </w:rPr>
        <w:t xml:space="preserve">worden getraind om in hun eigen gemeenschap bruggen te bouwen tussen groeperingen van verschillende etnische en religieuze achtergronden. </w:t>
      </w:r>
      <w:r w:rsidR="001B256C" w:rsidRPr="000D15EA">
        <w:rPr>
          <w:rFonts w:ascii="Tahoma" w:hAnsi="Tahoma" w:cs="Tahoma"/>
          <w:sz w:val="20"/>
          <w:szCs w:val="20"/>
        </w:rPr>
        <w:t xml:space="preserve">Het uiteindelijk doel is dat mensen uit </w:t>
      </w:r>
      <w:r w:rsidR="008241C0" w:rsidRPr="000D15EA">
        <w:rPr>
          <w:rFonts w:ascii="Tahoma" w:hAnsi="Tahoma" w:cs="Tahoma"/>
          <w:sz w:val="20"/>
          <w:szCs w:val="20"/>
        </w:rPr>
        <w:t xml:space="preserve">de kloof tussen ‘wij’ en ‘zij’ stappen en zichzelf gaan zien als één gemeenschap. </w:t>
      </w:r>
      <w:r w:rsidR="00BC27A5" w:rsidRPr="000D15EA">
        <w:rPr>
          <w:rFonts w:ascii="Tahoma" w:hAnsi="Tahoma" w:cs="Tahoma"/>
          <w:sz w:val="20"/>
          <w:szCs w:val="20"/>
        </w:rPr>
        <w:t xml:space="preserve">Met </w:t>
      </w:r>
      <w:r w:rsidR="00732AF8" w:rsidRPr="000D15EA">
        <w:rPr>
          <w:rFonts w:ascii="Tahoma" w:hAnsi="Tahoma" w:cs="Tahoma"/>
          <w:sz w:val="20"/>
          <w:szCs w:val="20"/>
        </w:rPr>
        <w:t xml:space="preserve">Forum </w:t>
      </w:r>
      <w:proofErr w:type="spellStart"/>
      <w:r w:rsidR="00732AF8" w:rsidRPr="000D15EA">
        <w:rPr>
          <w:rFonts w:ascii="Tahoma" w:hAnsi="Tahoma" w:cs="Tahoma"/>
          <w:sz w:val="20"/>
          <w:szCs w:val="20"/>
        </w:rPr>
        <w:t>for</w:t>
      </w:r>
      <w:proofErr w:type="spellEnd"/>
      <w:r w:rsidR="00732AF8" w:rsidRPr="000D15EA">
        <w:rPr>
          <w:rFonts w:ascii="Tahoma" w:hAnsi="Tahoma" w:cs="Tahoma"/>
          <w:sz w:val="20"/>
          <w:szCs w:val="20"/>
        </w:rPr>
        <w:t xml:space="preserve"> </w:t>
      </w:r>
      <w:proofErr w:type="spellStart"/>
      <w:r w:rsidR="00732AF8" w:rsidRPr="000D15EA">
        <w:rPr>
          <w:rFonts w:ascii="Tahoma" w:hAnsi="Tahoma" w:cs="Tahoma"/>
          <w:sz w:val="20"/>
          <w:szCs w:val="20"/>
        </w:rPr>
        <w:t>Leadership</w:t>
      </w:r>
      <w:proofErr w:type="spellEnd"/>
      <w:r w:rsidR="00732AF8" w:rsidRPr="000D15EA">
        <w:rPr>
          <w:rFonts w:ascii="Tahoma" w:hAnsi="Tahoma" w:cs="Tahoma"/>
          <w:sz w:val="20"/>
          <w:szCs w:val="20"/>
        </w:rPr>
        <w:t xml:space="preserve"> </w:t>
      </w:r>
      <w:r>
        <w:rPr>
          <w:rFonts w:ascii="Tahoma" w:hAnsi="Tahoma" w:cs="Tahoma"/>
          <w:sz w:val="20"/>
          <w:szCs w:val="20"/>
        </w:rPr>
        <w:t>werkten we vorig jaar ook mee samen</w:t>
      </w:r>
      <w:r w:rsidR="00FA4899" w:rsidRPr="000D15EA">
        <w:rPr>
          <w:rFonts w:ascii="Tahoma" w:hAnsi="Tahoma" w:cs="Tahoma"/>
          <w:sz w:val="20"/>
          <w:szCs w:val="20"/>
        </w:rPr>
        <w:t xml:space="preserve">. Sinds het begin van een nieuw leidersteam focust Forum </w:t>
      </w:r>
      <w:proofErr w:type="spellStart"/>
      <w:r w:rsidR="00FA4899" w:rsidRPr="000D15EA">
        <w:rPr>
          <w:rFonts w:ascii="Tahoma" w:hAnsi="Tahoma" w:cs="Tahoma"/>
          <w:sz w:val="20"/>
          <w:szCs w:val="20"/>
        </w:rPr>
        <w:t>for</w:t>
      </w:r>
      <w:proofErr w:type="spellEnd"/>
      <w:r w:rsidR="00FA4899" w:rsidRPr="000D15EA">
        <w:rPr>
          <w:rFonts w:ascii="Tahoma" w:hAnsi="Tahoma" w:cs="Tahoma"/>
          <w:sz w:val="20"/>
          <w:szCs w:val="20"/>
        </w:rPr>
        <w:t xml:space="preserve"> </w:t>
      </w:r>
      <w:proofErr w:type="spellStart"/>
      <w:r w:rsidR="00FA4899" w:rsidRPr="000D15EA">
        <w:rPr>
          <w:rFonts w:ascii="Tahoma" w:hAnsi="Tahoma" w:cs="Tahoma"/>
          <w:sz w:val="20"/>
          <w:szCs w:val="20"/>
        </w:rPr>
        <w:t>Leadership</w:t>
      </w:r>
      <w:proofErr w:type="spellEnd"/>
      <w:r w:rsidR="00FA4899" w:rsidRPr="000D15EA">
        <w:rPr>
          <w:rFonts w:ascii="Tahoma" w:hAnsi="Tahoma" w:cs="Tahoma"/>
          <w:sz w:val="20"/>
          <w:szCs w:val="20"/>
        </w:rPr>
        <w:t xml:space="preserve"> zich meer op toegepaste thema’s zoals </w:t>
      </w:r>
      <w:r w:rsidR="00C32788" w:rsidRPr="000D15EA">
        <w:rPr>
          <w:rFonts w:ascii="Tahoma" w:hAnsi="Tahoma" w:cs="Tahoma"/>
          <w:sz w:val="20"/>
          <w:szCs w:val="20"/>
        </w:rPr>
        <w:t xml:space="preserve">duurzaamheid. Zo wordt ‘vooruitgang’ en ‘verbinding’ met elkaar gecombineerd. </w:t>
      </w:r>
    </w:p>
    <w:p w14:paraId="0506AA71" w14:textId="77777777" w:rsidR="00D01C7B" w:rsidRPr="00D01C7B" w:rsidRDefault="00D01C7B" w:rsidP="00D01C7B">
      <w:pPr>
        <w:spacing w:after="0" w:line="240" w:lineRule="auto"/>
        <w:rPr>
          <w:rFonts w:ascii="Tahoma" w:hAnsi="Tahoma" w:cs="Tahoma"/>
          <w:sz w:val="20"/>
          <w:szCs w:val="20"/>
        </w:rPr>
      </w:pPr>
    </w:p>
    <w:p w14:paraId="779EB804" w14:textId="562125C2" w:rsidR="00D01C7B" w:rsidRDefault="002C03BF" w:rsidP="00D01C7B">
      <w:pPr>
        <w:pStyle w:val="Lijstalinea"/>
        <w:numPr>
          <w:ilvl w:val="0"/>
          <w:numId w:val="2"/>
        </w:numPr>
        <w:spacing w:after="0" w:line="240" w:lineRule="auto"/>
        <w:rPr>
          <w:rFonts w:ascii="Tahoma" w:hAnsi="Tahoma" w:cs="Tahoma"/>
          <w:sz w:val="20"/>
          <w:szCs w:val="20"/>
        </w:rPr>
      </w:pPr>
      <w:r w:rsidRPr="00097390">
        <w:rPr>
          <w:rFonts w:ascii="Tahoma" w:hAnsi="Tahoma" w:cs="Tahoma"/>
          <w:sz w:val="20"/>
          <w:szCs w:val="20"/>
        </w:rPr>
        <w:t>Moldavië</w:t>
      </w:r>
      <w:r w:rsidR="00A42EDA" w:rsidRPr="00097390">
        <w:rPr>
          <w:rFonts w:ascii="Tahoma" w:hAnsi="Tahoma" w:cs="Tahoma"/>
          <w:sz w:val="20"/>
          <w:szCs w:val="20"/>
        </w:rPr>
        <w:t>:</w:t>
      </w:r>
      <w:r w:rsidR="004E25A2" w:rsidRPr="00097390">
        <w:rPr>
          <w:rFonts w:ascii="Tahoma" w:hAnsi="Tahoma" w:cs="Tahoma"/>
          <w:sz w:val="20"/>
          <w:szCs w:val="20"/>
        </w:rPr>
        <w:t xml:space="preserve"> </w:t>
      </w:r>
      <w:r w:rsidR="00097390" w:rsidRPr="00097390">
        <w:rPr>
          <w:rFonts w:ascii="Tahoma" w:hAnsi="Tahoma" w:cs="Tahoma"/>
          <w:sz w:val="20"/>
          <w:szCs w:val="20"/>
        </w:rPr>
        <w:t xml:space="preserve">Academy </w:t>
      </w:r>
      <w:proofErr w:type="spellStart"/>
      <w:r w:rsidR="00097390" w:rsidRPr="00097390">
        <w:rPr>
          <w:rFonts w:ascii="Tahoma" w:hAnsi="Tahoma" w:cs="Tahoma"/>
          <w:sz w:val="20"/>
          <w:szCs w:val="20"/>
        </w:rPr>
        <w:t>for</w:t>
      </w:r>
      <w:proofErr w:type="spellEnd"/>
      <w:r w:rsidR="00097390" w:rsidRPr="00097390">
        <w:rPr>
          <w:rFonts w:ascii="Tahoma" w:hAnsi="Tahoma" w:cs="Tahoma"/>
          <w:sz w:val="20"/>
          <w:szCs w:val="20"/>
        </w:rPr>
        <w:t xml:space="preserve"> </w:t>
      </w:r>
      <w:proofErr w:type="spellStart"/>
      <w:r w:rsidR="00097390" w:rsidRPr="00097390">
        <w:rPr>
          <w:rFonts w:ascii="Tahoma" w:hAnsi="Tahoma" w:cs="Tahoma"/>
          <w:sz w:val="20"/>
          <w:szCs w:val="20"/>
        </w:rPr>
        <w:t>Integrity</w:t>
      </w:r>
      <w:proofErr w:type="spellEnd"/>
      <w:r w:rsidR="00097390" w:rsidRPr="00097390">
        <w:rPr>
          <w:rFonts w:ascii="Tahoma" w:hAnsi="Tahoma" w:cs="Tahoma"/>
          <w:sz w:val="20"/>
          <w:szCs w:val="20"/>
        </w:rPr>
        <w:t xml:space="preserve"> in </w:t>
      </w:r>
      <w:proofErr w:type="spellStart"/>
      <w:r w:rsidR="00097390" w:rsidRPr="00097390">
        <w:rPr>
          <w:rFonts w:ascii="Tahoma" w:hAnsi="Tahoma" w:cs="Tahoma"/>
          <w:sz w:val="20"/>
          <w:szCs w:val="20"/>
        </w:rPr>
        <w:t>Leadership</w:t>
      </w:r>
      <w:proofErr w:type="spellEnd"/>
      <w:r w:rsidR="00097390" w:rsidRPr="00097390">
        <w:rPr>
          <w:rFonts w:ascii="Tahoma" w:hAnsi="Tahoma" w:cs="Tahoma"/>
          <w:sz w:val="20"/>
          <w:szCs w:val="20"/>
        </w:rPr>
        <w:t xml:space="preserve"> (AIC) is een partner waarmee FICDD al langer een goede r</w:t>
      </w:r>
      <w:r w:rsidR="00097390">
        <w:rPr>
          <w:rFonts w:ascii="Tahoma" w:hAnsi="Tahoma" w:cs="Tahoma"/>
          <w:sz w:val="20"/>
          <w:szCs w:val="20"/>
        </w:rPr>
        <w:t>elatie</w:t>
      </w:r>
      <w:r w:rsidR="005A2233">
        <w:rPr>
          <w:rFonts w:ascii="Tahoma" w:hAnsi="Tahoma" w:cs="Tahoma"/>
          <w:sz w:val="20"/>
          <w:szCs w:val="20"/>
        </w:rPr>
        <w:t xml:space="preserve"> </w:t>
      </w:r>
      <w:r w:rsidR="00097390">
        <w:rPr>
          <w:rFonts w:ascii="Tahoma" w:hAnsi="Tahoma" w:cs="Tahoma"/>
          <w:sz w:val="20"/>
          <w:szCs w:val="20"/>
        </w:rPr>
        <w:t xml:space="preserve">heeft. In 2024 starten ze met een nieuw project bestaande uit drie onderdelen: </w:t>
      </w:r>
      <w:r w:rsidR="00E25CAF">
        <w:rPr>
          <w:rFonts w:ascii="Tahoma" w:hAnsi="Tahoma" w:cs="Tahoma"/>
          <w:sz w:val="20"/>
          <w:szCs w:val="20"/>
        </w:rPr>
        <w:t xml:space="preserve">een sociologische studie, </w:t>
      </w:r>
      <w:r w:rsidR="005A2233">
        <w:rPr>
          <w:rFonts w:ascii="Tahoma" w:hAnsi="Tahoma" w:cs="Tahoma"/>
          <w:sz w:val="20"/>
          <w:szCs w:val="20"/>
        </w:rPr>
        <w:t xml:space="preserve">regionale discussieforums en een online campagne (als uitkomst van de regionale discussie en de studie). </w:t>
      </w:r>
      <w:r w:rsidR="00DD45EA">
        <w:rPr>
          <w:rFonts w:ascii="Tahoma" w:hAnsi="Tahoma" w:cs="Tahoma"/>
          <w:sz w:val="20"/>
          <w:szCs w:val="20"/>
        </w:rPr>
        <w:t xml:space="preserve">Het doel van dit project is erop gericht </w:t>
      </w:r>
      <w:r w:rsidR="00BD515B">
        <w:rPr>
          <w:rFonts w:ascii="Tahoma" w:hAnsi="Tahoma" w:cs="Tahoma"/>
          <w:sz w:val="20"/>
          <w:szCs w:val="20"/>
        </w:rPr>
        <w:t>te onderzoeken in h</w:t>
      </w:r>
      <w:r w:rsidR="008475D4">
        <w:rPr>
          <w:rFonts w:ascii="Tahoma" w:hAnsi="Tahoma" w:cs="Tahoma"/>
          <w:sz w:val="20"/>
          <w:szCs w:val="20"/>
        </w:rPr>
        <w:t>oeverre de samenleving christelijk is</w:t>
      </w:r>
      <w:r w:rsidR="00BD515B">
        <w:rPr>
          <w:rFonts w:ascii="Tahoma" w:hAnsi="Tahoma" w:cs="Tahoma"/>
          <w:sz w:val="20"/>
          <w:szCs w:val="20"/>
        </w:rPr>
        <w:t xml:space="preserve"> en </w:t>
      </w:r>
      <w:r w:rsidR="009A6CD0">
        <w:rPr>
          <w:rFonts w:ascii="Tahoma" w:hAnsi="Tahoma" w:cs="Tahoma"/>
          <w:sz w:val="20"/>
          <w:szCs w:val="20"/>
        </w:rPr>
        <w:t xml:space="preserve">de dialoog te </w:t>
      </w:r>
      <w:r w:rsidR="00AD36C1">
        <w:rPr>
          <w:rFonts w:ascii="Tahoma" w:hAnsi="Tahoma" w:cs="Tahoma"/>
          <w:sz w:val="20"/>
          <w:szCs w:val="20"/>
        </w:rPr>
        <w:t>voeren in de samenleving over christelijk</w:t>
      </w:r>
      <w:r w:rsidR="0014289D">
        <w:rPr>
          <w:rFonts w:ascii="Tahoma" w:hAnsi="Tahoma" w:cs="Tahoma"/>
          <w:sz w:val="20"/>
          <w:szCs w:val="20"/>
        </w:rPr>
        <w:t xml:space="preserve">-democratische </w:t>
      </w:r>
      <w:r w:rsidR="00AD36C1">
        <w:rPr>
          <w:rFonts w:ascii="Tahoma" w:hAnsi="Tahoma" w:cs="Tahoma"/>
          <w:sz w:val="20"/>
          <w:szCs w:val="20"/>
        </w:rPr>
        <w:t>waarden</w:t>
      </w:r>
      <w:r w:rsidR="005A5B18">
        <w:rPr>
          <w:rFonts w:ascii="Tahoma" w:hAnsi="Tahoma" w:cs="Tahoma"/>
          <w:sz w:val="20"/>
          <w:szCs w:val="20"/>
        </w:rPr>
        <w:t>.</w:t>
      </w:r>
    </w:p>
    <w:p w14:paraId="686A5ECC" w14:textId="77777777" w:rsidR="00D01C7B" w:rsidRPr="00D01C7B" w:rsidRDefault="00D01C7B" w:rsidP="00D01C7B">
      <w:pPr>
        <w:spacing w:after="0" w:line="240" w:lineRule="auto"/>
        <w:rPr>
          <w:rFonts w:ascii="Tahoma" w:hAnsi="Tahoma" w:cs="Tahoma"/>
          <w:sz w:val="20"/>
          <w:szCs w:val="20"/>
        </w:rPr>
      </w:pPr>
    </w:p>
    <w:p w14:paraId="1844B2A9" w14:textId="58027215" w:rsidR="00C04AD4" w:rsidRDefault="00114F8A" w:rsidP="00C04AD4">
      <w:pPr>
        <w:pStyle w:val="Lijstalinea"/>
        <w:numPr>
          <w:ilvl w:val="0"/>
          <w:numId w:val="2"/>
        </w:numPr>
        <w:spacing w:after="0" w:line="240" w:lineRule="auto"/>
        <w:rPr>
          <w:rFonts w:ascii="Tahoma" w:hAnsi="Tahoma" w:cs="Tahoma"/>
          <w:sz w:val="20"/>
          <w:szCs w:val="20"/>
        </w:rPr>
      </w:pPr>
      <w:r>
        <w:rPr>
          <w:rFonts w:ascii="Tahoma" w:hAnsi="Tahoma" w:cs="Tahoma"/>
          <w:sz w:val="20"/>
          <w:szCs w:val="20"/>
        </w:rPr>
        <w:t xml:space="preserve">Voor het eerst </w:t>
      </w:r>
      <w:r w:rsidR="00854605">
        <w:rPr>
          <w:rFonts w:ascii="Tahoma" w:hAnsi="Tahoma" w:cs="Tahoma"/>
          <w:sz w:val="20"/>
          <w:szCs w:val="20"/>
        </w:rPr>
        <w:t>zijn</w:t>
      </w:r>
      <w:r w:rsidR="00B93C41">
        <w:rPr>
          <w:rFonts w:ascii="Tahoma" w:hAnsi="Tahoma" w:cs="Tahoma"/>
          <w:sz w:val="20"/>
          <w:szCs w:val="20"/>
        </w:rPr>
        <w:t xml:space="preserve"> we</w:t>
      </w:r>
      <w:r w:rsidR="00854605">
        <w:rPr>
          <w:rFonts w:ascii="Tahoma" w:hAnsi="Tahoma" w:cs="Tahoma"/>
          <w:sz w:val="20"/>
          <w:szCs w:val="20"/>
        </w:rPr>
        <w:t xml:space="preserve"> van plan om t</w:t>
      </w:r>
      <w:r w:rsidRPr="00854605">
        <w:rPr>
          <w:rFonts w:ascii="Tahoma" w:hAnsi="Tahoma" w:cs="Tahoma"/>
          <w:sz w:val="20"/>
          <w:szCs w:val="20"/>
        </w:rPr>
        <w:t xml:space="preserve">e </w:t>
      </w:r>
      <w:r w:rsidR="00854605" w:rsidRPr="00854605">
        <w:rPr>
          <w:rFonts w:ascii="Tahoma" w:hAnsi="Tahoma" w:cs="Tahoma"/>
          <w:sz w:val="20"/>
          <w:szCs w:val="20"/>
        </w:rPr>
        <w:t xml:space="preserve">gaan </w:t>
      </w:r>
      <w:r w:rsidR="00854605">
        <w:rPr>
          <w:rFonts w:ascii="Tahoma" w:hAnsi="Tahoma" w:cs="Tahoma"/>
          <w:sz w:val="20"/>
          <w:szCs w:val="20"/>
        </w:rPr>
        <w:t xml:space="preserve">samenwerken met </w:t>
      </w:r>
      <w:r w:rsidR="001A4FA1">
        <w:rPr>
          <w:rFonts w:ascii="Tahoma" w:hAnsi="Tahoma" w:cs="Tahoma"/>
          <w:sz w:val="20"/>
          <w:szCs w:val="20"/>
        </w:rPr>
        <w:t>een Armeense organi</w:t>
      </w:r>
      <w:r w:rsidRPr="00854605">
        <w:rPr>
          <w:rFonts w:ascii="Tahoma" w:hAnsi="Tahoma" w:cs="Tahoma"/>
          <w:sz w:val="20"/>
          <w:szCs w:val="20"/>
        </w:rPr>
        <w:t>satie</w:t>
      </w:r>
      <w:r w:rsidR="001A4FA1">
        <w:rPr>
          <w:rFonts w:ascii="Tahoma" w:hAnsi="Tahoma" w:cs="Tahoma"/>
          <w:sz w:val="20"/>
          <w:szCs w:val="20"/>
        </w:rPr>
        <w:t>, namelijk:</w:t>
      </w:r>
      <w:r w:rsidR="00854605" w:rsidRPr="00854605">
        <w:rPr>
          <w:rFonts w:ascii="Tahoma" w:hAnsi="Tahoma" w:cs="Tahoma"/>
          <w:sz w:val="20"/>
          <w:szCs w:val="20"/>
        </w:rPr>
        <w:t xml:space="preserve"> </w:t>
      </w:r>
      <w:proofErr w:type="spellStart"/>
      <w:r w:rsidR="00854605" w:rsidRPr="00854605">
        <w:rPr>
          <w:rFonts w:ascii="Tahoma" w:hAnsi="Tahoma" w:cs="Tahoma"/>
          <w:sz w:val="20"/>
          <w:szCs w:val="20"/>
        </w:rPr>
        <w:t>Armenian</w:t>
      </w:r>
      <w:proofErr w:type="spellEnd"/>
      <w:r w:rsidR="00854605" w:rsidRPr="00854605">
        <w:rPr>
          <w:rFonts w:ascii="Tahoma" w:hAnsi="Tahoma" w:cs="Tahoma"/>
          <w:sz w:val="20"/>
          <w:szCs w:val="20"/>
        </w:rPr>
        <w:t xml:space="preserve"> </w:t>
      </w:r>
      <w:proofErr w:type="spellStart"/>
      <w:r w:rsidR="00854605" w:rsidRPr="00854605">
        <w:rPr>
          <w:rFonts w:ascii="Tahoma" w:hAnsi="Tahoma" w:cs="Tahoma"/>
          <w:sz w:val="20"/>
          <w:szCs w:val="20"/>
        </w:rPr>
        <w:t>Missionary</w:t>
      </w:r>
      <w:proofErr w:type="spellEnd"/>
      <w:r w:rsidR="00854605" w:rsidRPr="00854605">
        <w:rPr>
          <w:rFonts w:ascii="Tahoma" w:hAnsi="Tahoma" w:cs="Tahoma"/>
          <w:sz w:val="20"/>
          <w:szCs w:val="20"/>
        </w:rPr>
        <w:t xml:space="preserve"> Association of America (</w:t>
      </w:r>
      <w:r w:rsidR="00EF4373" w:rsidRPr="00854605">
        <w:rPr>
          <w:rFonts w:ascii="Tahoma" w:hAnsi="Tahoma" w:cs="Tahoma"/>
          <w:sz w:val="20"/>
          <w:szCs w:val="20"/>
        </w:rPr>
        <w:t>AMA</w:t>
      </w:r>
      <w:r w:rsidRPr="00854605">
        <w:rPr>
          <w:rFonts w:ascii="Tahoma" w:hAnsi="Tahoma" w:cs="Tahoma"/>
          <w:sz w:val="20"/>
          <w:szCs w:val="20"/>
        </w:rPr>
        <w:t>A</w:t>
      </w:r>
      <w:r w:rsidR="00854605" w:rsidRPr="00854605">
        <w:rPr>
          <w:rFonts w:ascii="Tahoma" w:hAnsi="Tahoma" w:cs="Tahoma"/>
          <w:sz w:val="20"/>
          <w:szCs w:val="20"/>
        </w:rPr>
        <w:t>)</w:t>
      </w:r>
      <w:r w:rsidR="00C0533B">
        <w:rPr>
          <w:rFonts w:ascii="Tahoma" w:hAnsi="Tahoma" w:cs="Tahoma"/>
          <w:sz w:val="20"/>
          <w:szCs w:val="20"/>
        </w:rPr>
        <w:t xml:space="preserve">. Het project betreft een </w:t>
      </w:r>
      <w:r w:rsidR="00212895" w:rsidRPr="00FE334E">
        <w:rPr>
          <w:rFonts w:ascii="Tahoma" w:hAnsi="Tahoma" w:cs="Tahoma"/>
          <w:sz w:val="20"/>
          <w:szCs w:val="20"/>
        </w:rPr>
        <w:t>training</w:t>
      </w:r>
      <w:r w:rsidR="00C0533B">
        <w:rPr>
          <w:rFonts w:ascii="Tahoma" w:hAnsi="Tahoma" w:cs="Tahoma"/>
          <w:sz w:val="20"/>
          <w:szCs w:val="20"/>
        </w:rPr>
        <w:t xml:space="preserve"> van 10</w:t>
      </w:r>
      <w:r w:rsidR="00212895" w:rsidRPr="00FE334E">
        <w:rPr>
          <w:rFonts w:ascii="Tahoma" w:hAnsi="Tahoma" w:cs="Tahoma"/>
          <w:sz w:val="20"/>
          <w:szCs w:val="20"/>
        </w:rPr>
        <w:t xml:space="preserve"> studenten</w:t>
      </w:r>
      <w:r w:rsidR="00C0533B">
        <w:rPr>
          <w:rFonts w:ascii="Tahoma" w:hAnsi="Tahoma" w:cs="Tahoma"/>
          <w:sz w:val="20"/>
          <w:szCs w:val="20"/>
        </w:rPr>
        <w:t xml:space="preserve"> (waar van te voren een selectie</w:t>
      </w:r>
      <w:r w:rsidR="00114C72">
        <w:rPr>
          <w:rFonts w:ascii="Tahoma" w:hAnsi="Tahoma" w:cs="Tahoma"/>
          <w:sz w:val="20"/>
          <w:szCs w:val="20"/>
        </w:rPr>
        <w:t>procedure</w:t>
      </w:r>
      <w:r w:rsidR="00C0533B">
        <w:rPr>
          <w:rFonts w:ascii="Tahoma" w:hAnsi="Tahoma" w:cs="Tahoma"/>
          <w:sz w:val="20"/>
          <w:szCs w:val="20"/>
        </w:rPr>
        <w:t xml:space="preserve"> plaatsvindt). Zij leren</w:t>
      </w:r>
      <w:r w:rsidR="00212895" w:rsidRPr="00FE334E">
        <w:rPr>
          <w:rFonts w:ascii="Tahoma" w:hAnsi="Tahoma" w:cs="Tahoma"/>
          <w:sz w:val="20"/>
          <w:szCs w:val="20"/>
        </w:rPr>
        <w:t xml:space="preserve"> </w:t>
      </w:r>
      <w:r w:rsidR="00FE334E" w:rsidRPr="00FE334E">
        <w:rPr>
          <w:rFonts w:ascii="Tahoma" w:hAnsi="Tahoma" w:cs="Tahoma"/>
          <w:sz w:val="20"/>
          <w:szCs w:val="20"/>
        </w:rPr>
        <w:t>in de context van hun studie</w:t>
      </w:r>
      <w:r w:rsidR="00014934" w:rsidRPr="00FE334E">
        <w:rPr>
          <w:rFonts w:ascii="Tahoma" w:hAnsi="Tahoma" w:cs="Tahoma"/>
          <w:sz w:val="20"/>
          <w:szCs w:val="20"/>
        </w:rPr>
        <w:t xml:space="preserve"> </w:t>
      </w:r>
      <w:r w:rsidR="005D0D25">
        <w:rPr>
          <w:rFonts w:ascii="Tahoma" w:hAnsi="Tahoma" w:cs="Tahoma"/>
          <w:sz w:val="20"/>
          <w:szCs w:val="20"/>
        </w:rPr>
        <w:t xml:space="preserve">hoe zij handen en voeten kunnen geven aan democratisering op lokaal en nationaal niveau. </w:t>
      </w:r>
      <w:r w:rsidR="00DA5876">
        <w:rPr>
          <w:rFonts w:ascii="Tahoma" w:hAnsi="Tahoma" w:cs="Tahoma"/>
          <w:sz w:val="20"/>
          <w:szCs w:val="20"/>
        </w:rPr>
        <w:t>Het doel van dit project is dat na deze training de 10 studenten zelf ook een training geven aan 15</w:t>
      </w:r>
      <w:r w:rsidR="00731341">
        <w:rPr>
          <w:rFonts w:ascii="Tahoma" w:hAnsi="Tahoma" w:cs="Tahoma"/>
          <w:sz w:val="20"/>
          <w:szCs w:val="20"/>
        </w:rPr>
        <w:t xml:space="preserve"> middelbare scholiere</w:t>
      </w:r>
      <w:r w:rsidR="00DA5876">
        <w:rPr>
          <w:rFonts w:ascii="Tahoma" w:hAnsi="Tahoma" w:cs="Tahoma"/>
          <w:sz w:val="20"/>
          <w:szCs w:val="20"/>
        </w:rPr>
        <w:t>n</w:t>
      </w:r>
      <w:r w:rsidR="001D2F86">
        <w:rPr>
          <w:rFonts w:ascii="Tahoma" w:hAnsi="Tahoma" w:cs="Tahoma"/>
          <w:sz w:val="20"/>
          <w:szCs w:val="20"/>
        </w:rPr>
        <w:t>, hoe zij vervolgens een impact kunnen maken in hun omgeving</w:t>
      </w:r>
      <w:r w:rsidR="00DA5876">
        <w:rPr>
          <w:rFonts w:ascii="Tahoma" w:hAnsi="Tahoma" w:cs="Tahoma"/>
          <w:sz w:val="20"/>
          <w:szCs w:val="20"/>
        </w:rPr>
        <w:t>.</w:t>
      </w:r>
      <w:r w:rsidR="00014934" w:rsidRPr="005D0D25">
        <w:rPr>
          <w:rFonts w:ascii="Tahoma" w:hAnsi="Tahoma" w:cs="Tahoma"/>
          <w:sz w:val="20"/>
          <w:szCs w:val="20"/>
        </w:rPr>
        <w:t xml:space="preserve"> </w:t>
      </w:r>
    </w:p>
    <w:p w14:paraId="35702488" w14:textId="77777777" w:rsidR="00D01C7B" w:rsidRPr="00D01C7B" w:rsidRDefault="00D01C7B" w:rsidP="00D01C7B">
      <w:pPr>
        <w:spacing w:after="0" w:line="240" w:lineRule="auto"/>
        <w:rPr>
          <w:rFonts w:ascii="Tahoma" w:hAnsi="Tahoma" w:cs="Tahoma"/>
          <w:sz w:val="20"/>
          <w:szCs w:val="20"/>
        </w:rPr>
      </w:pPr>
    </w:p>
    <w:p w14:paraId="45642926" w14:textId="77777777" w:rsidR="00D01C7B" w:rsidRDefault="00950F04" w:rsidP="00D733B6">
      <w:pPr>
        <w:pStyle w:val="Lijstalinea"/>
        <w:numPr>
          <w:ilvl w:val="0"/>
          <w:numId w:val="2"/>
        </w:numPr>
        <w:spacing w:after="0" w:line="240" w:lineRule="auto"/>
        <w:rPr>
          <w:rFonts w:ascii="Tahoma" w:hAnsi="Tahoma" w:cs="Tahoma"/>
          <w:sz w:val="20"/>
          <w:szCs w:val="20"/>
        </w:rPr>
      </w:pPr>
      <w:r w:rsidRPr="00B312C1">
        <w:rPr>
          <w:rFonts w:ascii="Tahoma" w:hAnsi="Tahoma" w:cs="Tahoma"/>
          <w:sz w:val="20"/>
          <w:szCs w:val="20"/>
        </w:rPr>
        <w:t>Jaarlijks o</w:t>
      </w:r>
      <w:r w:rsidR="00B312C1" w:rsidRPr="00B312C1">
        <w:rPr>
          <w:rFonts w:ascii="Tahoma" w:hAnsi="Tahoma" w:cs="Tahoma"/>
          <w:sz w:val="20"/>
          <w:szCs w:val="20"/>
        </w:rPr>
        <w:t>rganiseert EC</w:t>
      </w:r>
      <w:r w:rsidR="00B312C1">
        <w:rPr>
          <w:rFonts w:ascii="Tahoma" w:hAnsi="Tahoma" w:cs="Tahoma"/>
          <w:sz w:val="20"/>
          <w:szCs w:val="20"/>
        </w:rPr>
        <w:t>PYouth een i</w:t>
      </w:r>
      <w:r w:rsidR="00C04AD4" w:rsidRPr="00B312C1">
        <w:rPr>
          <w:rFonts w:ascii="Tahoma" w:hAnsi="Tahoma" w:cs="Tahoma"/>
          <w:sz w:val="20"/>
          <w:szCs w:val="20"/>
        </w:rPr>
        <w:t>nternational</w:t>
      </w:r>
      <w:r w:rsidR="00B312C1">
        <w:rPr>
          <w:rFonts w:ascii="Tahoma" w:hAnsi="Tahoma" w:cs="Tahoma"/>
          <w:sz w:val="20"/>
          <w:szCs w:val="20"/>
        </w:rPr>
        <w:t>e</w:t>
      </w:r>
      <w:r w:rsidR="00C04AD4" w:rsidRPr="00B312C1">
        <w:rPr>
          <w:rFonts w:ascii="Tahoma" w:hAnsi="Tahoma" w:cs="Tahoma"/>
          <w:sz w:val="20"/>
          <w:szCs w:val="20"/>
        </w:rPr>
        <w:t xml:space="preserve"> Summer School</w:t>
      </w:r>
      <w:r w:rsidR="004277CC">
        <w:rPr>
          <w:rFonts w:ascii="Tahoma" w:hAnsi="Tahoma" w:cs="Tahoma"/>
          <w:sz w:val="20"/>
          <w:szCs w:val="20"/>
        </w:rPr>
        <w:t>. Dit jaar zal de Summer school plaatsvinden</w:t>
      </w:r>
      <w:r w:rsidR="00ED397C">
        <w:rPr>
          <w:rFonts w:ascii="Tahoma" w:hAnsi="Tahoma" w:cs="Tahoma"/>
          <w:sz w:val="20"/>
          <w:szCs w:val="20"/>
        </w:rPr>
        <w:t xml:space="preserve"> in een Midden/Oost-Europees land,</w:t>
      </w:r>
      <w:r w:rsidR="00861019">
        <w:rPr>
          <w:rFonts w:ascii="Tahoma" w:hAnsi="Tahoma" w:cs="Tahoma"/>
          <w:sz w:val="20"/>
          <w:szCs w:val="20"/>
        </w:rPr>
        <w:t xml:space="preserve"> waaraan deelnemers vanuit geheel Europa komen, zowel vanuit de Europese Unie als uit niet-EU-landen. </w:t>
      </w:r>
      <w:r w:rsidR="00643463">
        <w:rPr>
          <w:rFonts w:ascii="Tahoma" w:hAnsi="Tahoma" w:cs="Tahoma"/>
          <w:sz w:val="20"/>
          <w:szCs w:val="20"/>
        </w:rPr>
        <w:t>D</w:t>
      </w:r>
      <w:r w:rsidR="00643463" w:rsidRPr="00643463">
        <w:rPr>
          <w:rFonts w:ascii="Tahoma" w:hAnsi="Tahoma" w:cs="Tahoma"/>
          <w:sz w:val="20"/>
          <w:szCs w:val="20"/>
        </w:rPr>
        <w:t>e Matra</w:t>
      </w:r>
      <w:r w:rsidR="00643463">
        <w:rPr>
          <w:rFonts w:ascii="Tahoma" w:hAnsi="Tahoma" w:cs="Tahoma"/>
          <w:sz w:val="20"/>
          <w:szCs w:val="20"/>
        </w:rPr>
        <w:t>-</w:t>
      </w:r>
      <w:r w:rsidR="00643463" w:rsidRPr="00643463">
        <w:rPr>
          <w:rFonts w:ascii="Tahoma" w:hAnsi="Tahoma" w:cs="Tahoma"/>
          <w:sz w:val="20"/>
          <w:szCs w:val="20"/>
        </w:rPr>
        <w:t xml:space="preserve">gelden </w:t>
      </w:r>
      <w:r w:rsidR="00643463">
        <w:rPr>
          <w:rFonts w:ascii="Tahoma" w:hAnsi="Tahoma" w:cs="Tahoma"/>
          <w:sz w:val="20"/>
          <w:szCs w:val="20"/>
        </w:rPr>
        <w:t xml:space="preserve">zullen echter alleen </w:t>
      </w:r>
      <w:r w:rsidR="00643463" w:rsidRPr="00643463">
        <w:rPr>
          <w:rFonts w:ascii="Tahoma" w:hAnsi="Tahoma" w:cs="Tahoma"/>
          <w:sz w:val="20"/>
          <w:szCs w:val="20"/>
        </w:rPr>
        <w:t>gebruik</w:t>
      </w:r>
      <w:r w:rsidR="00643463">
        <w:rPr>
          <w:rFonts w:ascii="Tahoma" w:hAnsi="Tahoma" w:cs="Tahoma"/>
          <w:sz w:val="20"/>
          <w:szCs w:val="20"/>
        </w:rPr>
        <w:t>t worden</w:t>
      </w:r>
      <w:r w:rsidR="00D615CF">
        <w:rPr>
          <w:rFonts w:ascii="Tahoma" w:hAnsi="Tahoma" w:cs="Tahoma"/>
          <w:sz w:val="20"/>
          <w:szCs w:val="20"/>
        </w:rPr>
        <w:t xml:space="preserve"> voor het financieel ondersteunen van</w:t>
      </w:r>
      <w:r w:rsidR="00643463" w:rsidRPr="00643463">
        <w:rPr>
          <w:rFonts w:ascii="Tahoma" w:hAnsi="Tahoma" w:cs="Tahoma"/>
          <w:sz w:val="20"/>
          <w:szCs w:val="20"/>
        </w:rPr>
        <w:t xml:space="preserve"> kandidaten uit de Matra-gebieden</w:t>
      </w:r>
      <w:r w:rsidR="00D615CF">
        <w:rPr>
          <w:rFonts w:ascii="Tahoma" w:hAnsi="Tahoma" w:cs="Tahoma"/>
          <w:sz w:val="20"/>
          <w:szCs w:val="20"/>
        </w:rPr>
        <w:t>.</w:t>
      </w:r>
      <w:r w:rsidR="00D733B6">
        <w:rPr>
          <w:rFonts w:ascii="Tahoma" w:hAnsi="Tahoma" w:cs="Tahoma"/>
          <w:sz w:val="20"/>
          <w:szCs w:val="20"/>
        </w:rPr>
        <w:t xml:space="preserve"> </w:t>
      </w:r>
      <w:r w:rsidR="00D615CF" w:rsidRPr="00D733B6">
        <w:rPr>
          <w:rFonts w:ascii="Tahoma" w:hAnsi="Tahoma" w:cs="Tahoma"/>
          <w:sz w:val="20"/>
          <w:szCs w:val="20"/>
        </w:rPr>
        <w:t xml:space="preserve"> </w:t>
      </w:r>
    </w:p>
    <w:p w14:paraId="1821B5C4" w14:textId="45A42675" w:rsidR="00B97B53" w:rsidRPr="00D01C7B" w:rsidRDefault="00643463" w:rsidP="00D01C7B">
      <w:pPr>
        <w:spacing w:after="0" w:line="240" w:lineRule="auto"/>
        <w:rPr>
          <w:rFonts w:ascii="Tahoma" w:hAnsi="Tahoma" w:cs="Tahoma"/>
          <w:sz w:val="20"/>
          <w:szCs w:val="20"/>
        </w:rPr>
      </w:pPr>
      <w:r w:rsidRPr="00D01C7B">
        <w:rPr>
          <w:rFonts w:ascii="Tahoma" w:hAnsi="Tahoma" w:cs="Tahoma"/>
          <w:sz w:val="20"/>
          <w:szCs w:val="20"/>
        </w:rPr>
        <w:t xml:space="preserve"> </w:t>
      </w:r>
    </w:p>
    <w:p w14:paraId="194A5F57" w14:textId="365B6CE4" w:rsidR="00B97B53" w:rsidRDefault="00D30687" w:rsidP="00C43410">
      <w:pPr>
        <w:pStyle w:val="Lijstalinea"/>
        <w:numPr>
          <w:ilvl w:val="0"/>
          <w:numId w:val="2"/>
        </w:numPr>
        <w:spacing w:after="0" w:line="240" w:lineRule="auto"/>
        <w:ind w:left="708"/>
        <w:rPr>
          <w:rFonts w:ascii="Tahoma" w:hAnsi="Tahoma" w:cs="Tahoma"/>
          <w:sz w:val="20"/>
          <w:szCs w:val="20"/>
        </w:rPr>
      </w:pPr>
      <w:r w:rsidRPr="00C04AD4">
        <w:rPr>
          <w:rFonts w:ascii="Tahoma" w:hAnsi="Tahoma" w:cs="Tahoma"/>
          <w:sz w:val="20"/>
          <w:szCs w:val="20"/>
        </w:rPr>
        <w:t>Als laatste steunen we het Christian Changemakers programma</w:t>
      </w:r>
      <w:r w:rsidR="00F35170" w:rsidRPr="00C04AD4">
        <w:rPr>
          <w:rFonts w:ascii="Tahoma" w:hAnsi="Tahoma" w:cs="Tahoma"/>
          <w:sz w:val="20"/>
          <w:szCs w:val="20"/>
        </w:rPr>
        <w:t xml:space="preserve"> (CCM)</w:t>
      </w:r>
      <w:r w:rsidRPr="00C04AD4">
        <w:rPr>
          <w:rFonts w:ascii="Tahoma" w:hAnsi="Tahoma" w:cs="Tahoma"/>
          <w:sz w:val="20"/>
          <w:szCs w:val="20"/>
        </w:rPr>
        <w:t xml:space="preserve"> van ECPYouth. Via de WFPP</w:t>
      </w:r>
      <w:r w:rsidR="33461053" w:rsidRPr="00C04AD4">
        <w:rPr>
          <w:rFonts w:ascii="Tahoma" w:hAnsi="Tahoma" w:cs="Tahoma"/>
          <w:sz w:val="20"/>
          <w:szCs w:val="20"/>
        </w:rPr>
        <w:t>-</w:t>
      </w:r>
      <w:r w:rsidRPr="00C04AD4">
        <w:rPr>
          <w:rFonts w:ascii="Tahoma" w:hAnsi="Tahoma" w:cs="Tahoma"/>
          <w:sz w:val="20"/>
          <w:szCs w:val="20"/>
        </w:rPr>
        <w:t>gelden steunen we het programma in het algemeen</w:t>
      </w:r>
      <w:r w:rsidR="00397667" w:rsidRPr="00C04AD4">
        <w:rPr>
          <w:rFonts w:ascii="Tahoma" w:hAnsi="Tahoma" w:cs="Tahoma"/>
          <w:sz w:val="20"/>
          <w:szCs w:val="20"/>
        </w:rPr>
        <w:t xml:space="preserve">. Net als vorig jaar organiseren zij een cursus voor jonge christelijke politici in debatteren, spreekvaardigheid en argumenteren. Deze training zal bestaan uit 3 fysieke en 3 </w:t>
      </w:r>
      <w:r w:rsidR="3F4FAD7B" w:rsidRPr="00C04AD4">
        <w:rPr>
          <w:rFonts w:ascii="Tahoma" w:hAnsi="Tahoma" w:cs="Tahoma"/>
          <w:sz w:val="20"/>
          <w:szCs w:val="20"/>
        </w:rPr>
        <w:t>onlinebijeenkomsten</w:t>
      </w:r>
      <w:r w:rsidR="36E0CDB3" w:rsidRPr="00C04AD4">
        <w:rPr>
          <w:rFonts w:ascii="Tahoma" w:hAnsi="Tahoma" w:cs="Tahoma"/>
          <w:sz w:val="20"/>
          <w:szCs w:val="20"/>
        </w:rPr>
        <w:t>.</w:t>
      </w:r>
      <w:r w:rsidR="00397667" w:rsidRPr="00C04AD4">
        <w:rPr>
          <w:rFonts w:ascii="Tahoma" w:hAnsi="Tahoma" w:cs="Tahoma"/>
          <w:sz w:val="20"/>
          <w:szCs w:val="20"/>
        </w:rPr>
        <w:t xml:space="preserve"> Er worden ongeveer 10 participanten verwacht. De Matra</w:t>
      </w:r>
      <w:r w:rsidR="000E1E83" w:rsidRPr="00C04AD4">
        <w:rPr>
          <w:rFonts w:ascii="Tahoma" w:hAnsi="Tahoma" w:cs="Tahoma"/>
          <w:sz w:val="20"/>
          <w:szCs w:val="20"/>
        </w:rPr>
        <w:t>-</w:t>
      </w:r>
      <w:r w:rsidR="00397667" w:rsidRPr="00C04AD4">
        <w:rPr>
          <w:rFonts w:ascii="Tahoma" w:hAnsi="Tahoma" w:cs="Tahoma"/>
          <w:sz w:val="20"/>
          <w:szCs w:val="20"/>
        </w:rPr>
        <w:t>gelden kan CCM gebruiken om kandidaten uit de M</w:t>
      </w:r>
      <w:r w:rsidR="00037CD5" w:rsidRPr="00C04AD4">
        <w:rPr>
          <w:rFonts w:ascii="Tahoma" w:hAnsi="Tahoma" w:cs="Tahoma"/>
          <w:sz w:val="20"/>
          <w:szCs w:val="20"/>
        </w:rPr>
        <w:t>atra</w:t>
      </w:r>
      <w:r w:rsidR="00397667" w:rsidRPr="00C04AD4">
        <w:rPr>
          <w:rFonts w:ascii="Tahoma" w:hAnsi="Tahoma" w:cs="Tahoma"/>
          <w:sz w:val="20"/>
          <w:szCs w:val="20"/>
        </w:rPr>
        <w:t>-gebieden te sponsoren die anders niet mee kunnen doen.</w:t>
      </w:r>
      <w:r w:rsidR="00F8464B" w:rsidRPr="00C04AD4">
        <w:rPr>
          <w:rFonts w:ascii="Tahoma" w:hAnsi="Tahoma" w:cs="Tahoma"/>
          <w:sz w:val="20"/>
          <w:szCs w:val="20"/>
        </w:rPr>
        <w:t xml:space="preserve"> Gelden voor de algemene organisatie </w:t>
      </w:r>
      <w:r w:rsidR="00AA3EB6" w:rsidRPr="00C04AD4">
        <w:rPr>
          <w:rFonts w:ascii="Tahoma" w:hAnsi="Tahoma" w:cs="Tahoma"/>
          <w:sz w:val="20"/>
          <w:szCs w:val="20"/>
        </w:rPr>
        <w:t xml:space="preserve">maken we beschikbaar uit de WFPP gelden. </w:t>
      </w:r>
    </w:p>
    <w:p w14:paraId="07B8F5E3" w14:textId="77777777" w:rsidR="00D01C7B" w:rsidRPr="00D01C7B" w:rsidRDefault="00D01C7B" w:rsidP="00D01C7B">
      <w:pPr>
        <w:spacing w:after="0" w:line="240" w:lineRule="auto"/>
        <w:rPr>
          <w:rFonts w:ascii="Tahoma" w:hAnsi="Tahoma" w:cs="Tahoma"/>
          <w:sz w:val="20"/>
          <w:szCs w:val="20"/>
        </w:rPr>
      </w:pPr>
    </w:p>
    <w:p w14:paraId="470A4406" w14:textId="69C33177" w:rsidR="0085364F" w:rsidRPr="007B6D15" w:rsidRDefault="0085364F" w:rsidP="001A5588">
      <w:pPr>
        <w:pStyle w:val="Kop1"/>
        <w:numPr>
          <w:ilvl w:val="0"/>
          <w:numId w:val="4"/>
        </w:numPr>
        <w:rPr>
          <w:rFonts w:ascii="Alwyn New Rounded Lt" w:hAnsi="Alwyn New Rounded Lt" w:cs="Tahoma"/>
          <w:color w:val="032963"/>
        </w:rPr>
      </w:pPr>
      <w:bookmarkStart w:id="3" w:name="_Toc146547039"/>
      <w:r w:rsidRPr="007B6D15">
        <w:rPr>
          <w:rFonts w:ascii="Alwyn New Rounded Lt" w:hAnsi="Alwyn New Rounded Lt" w:cs="Tahoma"/>
          <w:color w:val="032963"/>
        </w:rPr>
        <w:lastRenderedPageBreak/>
        <w:t>Shiraka</w:t>
      </w:r>
      <w:bookmarkEnd w:id="3"/>
    </w:p>
    <w:p w14:paraId="38FB9E5E" w14:textId="77777777" w:rsidR="003C60A3" w:rsidRDefault="003C60A3" w:rsidP="005E0AEA">
      <w:pPr>
        <w:spacing w:after="0" w:line="240" w:lineRule="auto"/>
        <w:rPr>
          <w:rFonts w:ascii="Tahoma" w:hAnsi="Tahoma" w:cs="Tahoma"/>
          <w:sz w:val="20"/>
          <w:szCs w:val="20"/>
        </w:rPr>
      </w:pPr>
    </w:p>
    <w:p w14:paraId="287B333B" w14:textId="41D58FD4" w:rsidR="006F3D60" w:rsidRDefault="00D71EE8" w:rsidP="005E0AEA">
      <w:pPr>
        <w:spacing w:after="0" w:line="240" w:lineRule="auto"/>
        <w:rPr>
          <w:rFonts w:ascii="Tahoma" w:hAnsi="Tahoma" w:cs="Tahoma"/>
          <w:sz w:val="20"/>
          <w:szCs w:val="20"/>
        </w:rPr>
      </w:pPr>
      <w:r w:rsidRPr="000D15EA">
        <w:rPr>
          <w:rFonts w:ascii="Tahoma" w:hAnsi="Tahoma" w:cs="Tahoma"/>
          <w:sz w:val="20"/>
          <w:szCs w:val="20"/>
        </w:rPr>
        <w:t xml:space="preserve">Het </w:t>
      </w:r>
      <w:r w:rsidR="00911012" w:rsidRPr="000D15EA">
        <w:rPr>
          <w:rFonts w:ascii="Tahoma" w:hAnsi="Tahoma" w:cs="Tahoma"/>
          <w:sz w:val="20"/>
          <w:szCs w:val="20"/>
        </w:rPr>
        <w:t>Shiraka</w:t>
      </w:r>
      <w:r w:rsidR="007A665C">
        <w:rPr>
          <w:rFonts w:ascii="Tahoma" w:hAnsi="Tahoma" w:cs="Tahoma"/>
          <w:sz w:val="20"/>
          <w:szCs w:val="20"/>
        </w:rPr>
        <w:t>-</w:t>
      </w:r>
      <w:r w:rsidRPr="000D15EA">
        <w:rPr>
          <w:rFonts w:ascii="Tahoma" w:hAnsi="Tahoma" w:cs="Tahoma"/>
          <w:sz w:val="20"/>
          <w:szCs w:val="20"/>
        </w:rPr>
        <w:t>programma is bedoeld om de landen in de MENA-regio (Midden-Oosten en Noord Afrika) verder te helpen ontwikkelen op het gebied van democratisering.</w:t>
      </w:r>
      <w:r w:rsidR="007A665C">
        <w:rPr>
          <w:rFonts w:ascii="Tahoma" w:hAnsi="Tahoma" w:cs="Tahoma"/>
          <w:sz w:val="20"/>
          <w:szCs w:val="20"/>
        </w:rPr>
        <w:t xml:space="preserve"> De gelden van dit programma gaan we gebruiken voor het ondersteunen van de onderstaande projecten.</w:t>
      </w:r>
      <w:r w:rsidRPr="000D15EA">
        <w:rPr>
          <w:rFonts w:ascii="Tahoma" w:hAnsi="Tahoma" w:cs="Tahoma"/>
          <w:sz w:val="20"/>
          <w:szCs w:val="20"/>
        </w:rPr>
        <w:t xml:space="preserve"> </w:t>
      </w:r>
    </w:p>
    <w:p w14:paraId="1DD2CB74" w14:textId="77777777" w:rsidR="00AA6B3E" w:rsidRPr="000D15EA" w:rsidRDefault="00AA6B3E" w:rsidP="005E0AEA">
      <w:pPr>
        <w:spacing w:after="0" w:line="240" w:lineRule="auto"/>
        <w:rPr>
          <w:rFonts w:ascii="Tahoma" w:hAnsi="Tahoma" w:cs="Tahoma"/>
          <w:sz w:val="20"/>
          <w:szCs w:val="20"/>
        </w:rPr>
      </w:pPr>
    </w:p>
    <w:p w14:paraId="0FFB81C0" w14:textId="26A16B40" w:rsidR="00A65086" w:rsidRDefault="0085364F" w:rsidP="00A65086">
      <w:pPr>
        <w:pStyle w:val="Lijstalinea"/>
        <w:numPr>
          <w:ilvl w:val="0"/>
          <w:numId w:val="3"/>
        </w:numPr>
        <w:spacing w:after="0" w:line="240" w:lineRule="auto"/>
        <w:rPr>
          <w:rFonts w:ascii="Tahoma" w:hAnsi="Tahoma" w:cs="Tahoma"/>
          <w:sz w:val="20"/>
          <w:szCs w:val="20"/>
        </w:rPr>
      </w:pPr>
      <w:r w:rsidRPr="000D15EA">
        <w:rPr>
          <w:rFonts w:ascii="Tahoma" w:hAnsi="Tahoma" w:cs="Tahoma"/>
          <w:sz w:val="20"/>
          <w:szCs w:val="20"/>
        </w:rPr>
        <w:t xml:space="preserve">In Jordanië steunen we onze zusterorganisatie </w:t>
      </w:r>
      <w:proofErr w:type="spellStart"/>
      <w:r w:rsidRPr="000D15EA">
        <w:rPr>
          <w:rFonts w:ascii="Tahoma" w:hAnsi="Tahoma" w:cs="Tahoma"/>
          <w:sz w:val="20"/>
          <w:szCs w:val="20"/>
        </w:rPr>
        <w:t>Arab</w:t>
      </w:r>
      <w:proofErr w:type="spellEnd"/>
      <w:r w:rsidRPr="000D15EA">
        <w:rPr>
          <w:rFonts w:ascii="Tahoma" w:hAnsi="Tahoma" w:cs="Tahoma"/>
          <w:sz w:val="20"/>
          <w:szCs w:val="20"/>
        </w:rPr>
        <w:t xml:space="preserve"> </w:t>
      </w:r>
      <w:proofErr w:type="spellStart"/>
      <w:r w:rsidRPr="000D15EA">
        <w:rPr>
          <w:rFonts w:ascii="Tahoma" w:hAnsi="Tahoma" w:cs="Tahoma"/>
          <w:sz w:val="20"/>
          <w:szCs w:val="20"/>
        </w:rPr>
        <w:t>Women</w:t>
      </w:r>
      <w:proofErr w:type="spellEnd"/>
      <w:r w:rsidRPr="000D15EA">
        <w:rPr>
          <w:rFonts w:ascii="Tahoma" w:hAnsi="Tahoma" w:cs="Tahoma"/>
          <w:sz w:val="20"/>
          <w:szCs w:val="20"/>
        </w:rPr>
        <w:t xml:space="preserve"> </w:t>
      </w:r>
      <w:proofErr w:type="spellStart"/>
      <w:r w:rsidRPr="000D15EA">
        <w:rPr>
          <w:rFonts w:ascii="Tahoma" w:hAnsi="Tahoma" w:cs="Tahoma"/>
          <w:sz w:val="20"/>
          <w:szCs w:val="20"/>
        </w:rPr>
        <w:t>Today</w:t>
      </w:r>
      <w:proofErr w:type="spellEnd"/>
      <w:r w:rsidRPr="000D15EA">
        <w:rPr>
          <w:rFonts w:ascii="Tahoma" w:hAnsi="Tahoma" w:cs="Tahoma"/>
          <w:sz w:val="20"/>
          <w:szCs w:val="20"/>
        </w:rPr>
        <w:t xml:space="preserve"> (AWT). AWT is een christelijke vrouwenorganisatie die Christelijke Arabische vrouwen empowerment</w:t>
      </w:r>
      <w:r w:rsidR="00444A23">
        <w:rPr>
          <w:rFonts w:ascii="Tahoma" w:hAnsi="Tahoma" w:cs="Tahoma"/>
          <w:sz w:val="20"/>
          <w:szCs w:val="20"/>
        </w:rPr>
        <w:t>-</w:t>
      </w:r>
      <w:r w:rsidRPr="000D15EA">
        <w:rPr>
          <w:rFonts w:ascii="Tahoma" w:hAnsi="Tahoma" w:cs="Tahoma"/>
          <w:sz w:val="20"/>
          <w:szCs w:val="20"/>
        </w:rPr>
        <w:t xml:space="preserve">trainingen biedt. Ze bereiken online meer vrouwen en zijn nog meer gebruik gaan maken van </w:t>
      </w:r>
      <w:r w:rsidR="637D8163" w:rsidRPr="000D15EA">
        <w:rPr>
          <w:rFonts w:ascii="Tahoma" w:hAnsi="Tahoma" w:cs="Tahoma"/>
          <w:sz w:val="20"/>
          <w:szCs w:val="20"/>
        </w:rPr>
        <w:t>onlinetrainingen</w:t>
      </w:r>
      <w:r w:rsidRPr="000D15EA">
        <w:rPr>
          <w:rFonts w:ascii="Tahoma" w:hAnsi="Tahoma" w:cs="Tahoma"/>
          <w:sz w:val="20"/>
          <w:szCs w:val="20"/>
        </w:rPr>
        <w:t xml:space="preserve"> en coaching. Naast het geven van empowerment</w:t>
      </w:r>
      <w:r w:rsidR="00444A23">
        <w:rPr>
          <w:rFonts w:ascii="Tahoma" w:hAnsi="Tahoma" w:cs="Tahoma"/>
          <w:sz w:val="20"/>
          <w:szCs w:val="20"/>
        </w:rPr>
        <w:t>-</w:t>
      </w:r>
      <w:r w:rsidRPr="000D15EA">
        <w:rPr>
          <w:rFonts w:ascii="Tahoma" w:hAnsi="Tahoma" w:cs="Tahoma"/>
          <w:sz w:val="20"/>
          <w:szCs w:val="20"/>
        </w:rPr>
        <w:t>trainingen voeren ze ook (</w:t>
      </w:r>
      <w:proofErr w:type="spellStart"/>
      <w:r w:rsidRPr="000D15EA">
        <w:rPr>
          <w:rFonts w:ascii="Tahoma" w:hAnsi="Tahoma" w:cs="Tahoma"/>
          <w:sz w:val="20"/>
          <w:szCs w:val="20"/>
        </w:rPr>
        <w:t>social</w:t>
      </w:r>
      <w:proofErr w:type="spellEnd"/>
      <w:r w:rsidRPr="000D15EA">
        <w:rPr>
          <w:rFonts w:ascii="Tahoma" w:hAnsi="Tahoma" w:cs="Tahoma"/>
          <w:sz w:val="20"/>
          <w:szCs w:val="20"/>
        </w:rPr>
        <w:t xml:space="preserve"> media) campagnes en maken ze een talkshow. We steunen ook hun jaarlijkse Network Conference die door christelijke vrouwen uit de gehele Arabische regio wordt bezocht.</w:t>
      </w:r>
    </w:p>
    <w:p w14:paraId="1659DACF" w14:textId="77777777" w:rsidR="00AA6B3E" w:rsidRPr="00AA6B3E" w:rsidRDefault="00AA6B3E" w:rsidP="00AA6B3E">
      <w:pPr>
        <w:spacing w:after="0" w:line="240" w:lineRule="auto"/>
        <w:rPr>
          <w:rFonts w:ascii="Tahoma" w:hAnsi="Tahoma" w:cs="Tahoma"/>
          <w:sz w:val="20"/>
          <w:szCs w:val="20"/>
        </w:rPr>
      </w:pPr>
    </w:p>
    <w:p w14:paraId="667F648A" w14:textId="0E542974" w:rsidR="00A65086" w:rsidRDefault="00A65086" w:rsidP="00A65086">
      <w:pPr>
        <w:pStyle w:val="Lijstalinea"/>
        <w:numPr>
          <w:ilvl w:val="0"/>
          <w:numId w:val="3"/>
        </w:numPr>
        <w:spacing w:after="0" w:line="240" w:lineRule="auto"/>
        <w:rPr>
          <w:rFonts w:ascii="Tahoma" w:hAnsi="Tahoma" w:cs="Tahoma"/>
          <w:sz w:val="20"/>
          <w:szCs w:val="20"/>
        </w:rPr>
      </w:pPr>
      <w:r>
        <w:rPr>
          <w:rFonts w:ascii="Tahoma" w:hAnsi="Tahoma" w:cs="Tahoma"/>
          <w:sz w:val="20"/>
          <w:szCs w:val="20"/>
        </w:rPr>
        <w:t xml:space="preserve">ACCTS heeft een gedegen jongerenprogramma, waarbij onder meer het doel is om actief bij te dragen in de samenleving. Het programma bestaat uit lessen, workshops, online-cursussen, coaching en (online-)documentatiemateriaal. </w:t>
      </w:r>
      <w:proofErr w:type="spellStart"/>
      <w:r>
        <w:rPr>
          <w:rFonts w:ascii="Tahoma" w:hAnsi="Tahoma" w:cs="Tahoma"/>
          <w:sz w:val="20"/>
          <w:szCs w:val="20"/>
        </w:rPr>
        <w:t>Netzoals</w:t>
      </w:r>
      <w:proofErr w:type="spellEnd"/>
      <w:r>
        <w:rPr>
          <w:rFonts w:ascii="Tahoma" w:hAnsi="Tahoma" w:cs="Tahoma"/>
          <w:sz w:val="20"/>
          <w:szCs w:val="20"/>
        </w:rPr>
        <w:t xml:space="preserve"> in de afgelopen jaren, zijn we voornemens hen ook in 2024 te steunen.  </w:t>
      </w:r>
      <w:r w:rsidR="0085364F" w:rsidRPr="000D15EA">
        <w:rPr>
          <w:rFonts w:ascii="Tahoma" w:hAnsi="Tahoma" w:cs="Tahoma"/>
          <w:sz w:val="20"/>
          <w:szCs w:val="20"/>
        </w:rPr>
        <w:t xml:space="preserve"> </w:t>
      </w:r>
    </w:p>
    <w:p w14:paraId="3004CFA3" w14:textId="77777777" w:rsidR="00AA6B3E" w:rsidRPr="00AA6B3E" w:rsidRDefault="00AA6B3E" w:rsidP="00AA6B3E">
      <w:pPr>
        <w:spacing w:after="0" w:line="240" w:lineRule="auto"/>
        <w:rPr>
          <w:rFonts w:ascii="Tahoma" w:hAnsi="Tahoma" w:cs="Tahoma"/>
          <w:sz w:val="20"/>
          <w:szCs w:val="20"/>
        </w:rPr>
      </w:pPr>
    </w:p>
    <w:p w14:paraId="0EA4EE74" w14:textId="7620C8DD" w:rsidR="0085364F" w:rsidRDefault="0085364F" w:rsidP="00A65086">
      <w:pPr>
        <w:pStyle w:val="Lijstalinea"/>
        <w:numPr>
          <w:ilvl w:val="0"/>
          <w:numId w:val="3"/>
        </w:numPr>
        <w:spacing w:after="0" w:line="240" w:lineRule="auto"/>
        <w:rPr>
          <w:rFonts w:ascii="Tahoma" w:hAnsi="Tahoma" w:cs="Tahoma"/>
          <w:sz w:val="20"/>
          <w:szCs w:val="20"/>
        </w:rPr>
      </w:pPr>
      <w:r w:rsidRPr="000D15EA">
        <w:rPr>
          <w:rFonts w:ascii="Tahoma" w:hAnsi="Tahoma" w:cs="Tahoma"/>
          <w:sz w:val="20"/>
          <w:szCs w:val="20"/>
        </w:rPr>
        <w:t>Daarnaast steunen we</w:t>
      </w:r>
      <w:r w:rsidR="00A65086">
        <w:rPr>
          <w:rFonts w:ascii="Tahoma" w:hAnsi="Tahoma" w:cs="Tahoma"/>
          <w:sz w:val="20"/>
          <w:szCs w:val="20"/>
        </w:rPr>
        <w:t xml:space="preserve"> ECPYouth </w:t>
      </w:r>
      <w:r w:rsidRPr="000D15EA">
        <w:rPr>
          <w:rFonts w:ascii="Tahoma" w:hAnsi="Tahoma" w:cs="Tahoma"/>
          <w:sz w:val="20"/>
          <w:szCs w:val="20"/>
        </w:rPr>
        <w:t>in 202</w:t>
      </w:r>
      <w:r w:rsidR="002E67B8" w:rsidRPr="000D15EA">
        <w:rPr>
          <w:rFonts w:ascii="Tahoma" w:hAnsi="Tahoma" w:cs="Tahoma"/>
          <w:sz w:val="20"/>
          <w:szCs w:val="20"/>
        </w:rPr>
        <w:t>4</w:t>
      </w:r>
      <w:r w:rsidRPr="000D15EA">
        <w:rPr>
          <w:rFonts w:ascii="Tahoma" w:hAnsi="Tahoma" w:cs="Tahoma"/>
          <w:sz w:val="20"/>
          <w:szCs w:val="20"/>
        </w:rPr>
        <w:t xml:space="preserve"> </w:t>
      </w:r>
      <w:r w:rsidR="00A65086">
        <w:rPr>
          <w:rFonts w:ascii="Tahoma" w:hAnsi="Tahoma" w:cs="Tahoma"/>
          <w:sz w:val="20"/>
          <w:szCs w:val="20"/>
        </w:rPr>
        <w:t xml:space="preserve">met het organiseren van </w:t>
      </w:r>
      <w:r w:rsidRPr="000D15EA">
        <w:rPr>
          <w:rFonts w:ascii="Tahoma" w:hAnsi="Tahoma" w:cs="Tahoma"/>
          <w:sz w:val="20"/>
          <w:szCs w:val="20"/>
        </w:rPr>
        <w:t xml:space="preserve">een jongerenconferentie </w:t>
      </w:r>
      <w:r w:rsidR="00A65086">
        <w:rPr>
          <w:rFonts w:ascii="Tahoma" w:hAnsi="Tahoma" w:cs="Tahoma"/>
          <w:sz w:val="20"/>
          <w:szCs w:val="20"/>
        </w:rPr>
        <w:t>in samenwerking met</w:t>
      </w:r>
      <w:r w:rsidR="00B54749" w:rsidRPr="000D15EA">
        <w:rPr>
          <w:rFonts w:ascii="Tahoma" w:hAnsi="Tahoma" w:cs="Tahoma"/>
          <w:sz w:val="20"/>
          <w:szCs w:val="20"/>
        </w:rPr>
        <w:t xml:space="preserve"> AWT</w:t>
      </w:r>
      <w:r w:rsidRPr="000D15EA">
        <w:rPr>
          <w:rFonts w:ascii="Tahoma" w:hAnsi="Tahoma" w:cs="Tahoma"/>
          <w:sz w:val="20"/>
          <w:szCs w:val="20"/>
        </w:rPr>
        <w:t>. Deze jongerenconferentie heeft als doel christelijke jongeren in Jordanië te stimuleren om ook buiten hun kerkelijke gemeenschappen maatschappelijke betrokkenheid te tonen.</w:t>
      </w:r>
    </w:p>
    <w:p w14:paraId="302CF0C7" w14:textId="77777777" w:rsidR="00AA6B3E" w:rsidRPr="00AA6B3E" w:rsidRDefault="00AA6B3E" w:rsidP="00AA6B3E">
      <w:pPr>
        <w:spacing w:after="0" w:line="240" w:lineRule="auto"/>
        <w:rPr>
          <w:rFonts w:ascii="Tahoma" w:hAnsi="Tahoma" w:cs="Tahoma"/>
          <w:sz w:val="20"/>
          <w:szCs w:val="20"/>
        </w:rPr>
      </w:pPr>
    </w:p>
    <w:p w14:paraId="7F650F03" w14:textId="5F771180" w:rsidR="00B97B53" w:rsidRDefault="00EF4373" w:rsidP="005E0AEA">
      <w:pPr>
        <w:pStyle w:val="Lijstalinea"/>
        <w:numPr>
          <w:ilvl w:val="0"/>
          <w:numId w:val="3"/>
        </w:numPr>
        <w:spacing w:after="0" w:line="240" w:lineRule="auto"/>
        <w:rPr>
          <w:rFonts w:ascii="Tahoma" w:hAnsi="Tahoma" w:cs="Tahoma"/>
          <w:sz w:val="20"/>
          <w:szCs w:val="20"/>
        </w:rPr>
      </w:pPr>
      <w:bookmarkStart w:id="4" w:name="_Hlk145430532"/>
      <w:r>
        <w:rPr>
          <w:rFonts w:ascii="Tahoma" w:hAnsi="Tahoma" w:cs="Tahoma"/>
          <w:sz w:val="20"/>
          <w:szCs w:val="20"/>
        </w:rPr>
        <w:t xml:space="preserve">In 2024 </w:t>
      </w:r>
      <w:r w:rsidR="009B409C">
        <w:rPr>
          <w:rFonts w:ascii="Tahoma" w:hAnsi="Tahoma" w:cs="Tahoma"/>
          <w:sz w:val="20"/>
          <w:szCs w:val="20"/>
        </w:rPr>
        <w:t xml:space="preserve">onderzoeken we de mogelijkheid om </w:t>
      </w:r>
      <w:r>
        <w:rPr>
          <w:rFonts w:ascii="Tahoma" w:hAnsi="Tahoma" w:cs="Tahoma"/>
          <w:sz w:val="20"/>
          <w:szCs w:val="20"/>
        </w:rPr>
        <w:t>samen</w:t>
      </w:r>
      <w:r w:rsidR="009B409C">
        <w:rPr>
          <w:rFonts w:ascii="Tahoma" w:hAnsi="Tahoma" w:cs="Tahoma"/>
          <w:sz w:val="20"/>
          <w:szCs w:val="20"/>
        </w:rPr>
        <w:t xml:space="preserve"> te </w:t>
      </w:r>
      <w:r>
        <w:rPr>
          <w:rFonts w:ascii="Tahoma" w:hAnsi="Tahoma" w:cs="Tahoma"/>
          <w:sz w:val="20"/>
          <w:szCs w:val="20"/>
        </w:rPr>
        <w:t xml:space="preserve">werken met </w:t>
      </w:r>
      <w:r w:rsidR="00C415D2">
        <w:rPr>
          <w:rFonts w:ascii="Tahoma" w:hAnsi="Tahoma" w:cs="Tahoma"/>
          <w:sz w:val="20"/>
          <w:szCs w:val="20"/>
        </w:rPr>
        <w:t xml:space="preserve">de Libanese </w:t>
      </w:r>
      <w:proofErr w:type="spellStart"/>
      <w:r w:rsidR="009B409C" w:rsidRPr="009B409C">
        <w:rPr>
          <w:rFonts w:ascii="Tahoma" w:hAnsi="Tahoma" w:cs="Tahoma"/>
          <w:sz w:val="20"/>
          <w:szCs w:val="20"/>
        </w:rPr>
        <w:t>Haigazian</w:t>
      </w:r>
      <w:proofErr w:type="spellEnd"/>
      <w:r w:rsidR="009B409C" w:rsidRPr="009B409C">
        <w:rPr>
          <w:rFonts w:ascii="Tahoma" w:hAnsi="Tahoma" w:cs="Tahoma"/>
          <w:sz w:val="20"/>
          <w:szCs w:val="20"/>
        </w:rPr>
        <w:t xml:space="preserve"> University</w:t>
      </w:r>
      <w:r w:rsidR="00444A23">
        <w:rPr>
          <w:rFonts w:ascii="Tahoma" w:hAnsi="Tahoma" w:cs="Tahoma"/>
          <w:sz w:val="20"/>
          <w:szCs w:val="20"/>
        </w:rPr>
        <w:t xml:space="preserve"> </w:t>
      </w:r>
      <w:r w:rsidR="00C415D2">
        <w:rPr>
          <w:rFonts w:ascii="Tahoma" w:hAnsi="Tahoma" w:cs="Tahoma"/>
          <w:sz w:val="20"/>
          <w:szCs w:val="20"/>
        </w:rPr>
        <w:t xml:space="preserve">in Beiroet </w:t>
      </w:r>
      <w:r w:rsidR="00444A23">
        <w:rPr>
          <w:rFonts w:ascii="Tahoma" w:hAnsi="Tahoma" w:cs="Tahoma"/>
          <w:sz w:val="20"/>
          <w:szCs w:val="20"/>
        </w:rPr>
        <w:t>(</w:t>
      </w:r>
      <w:proofErr w:type="spellStart"/>
      <w:r w:rsidR="00444A23">
        <w:rPr>
          <w:rFonts w:ascii="Tahoma" w:hAnsi="Tahoma" w:cs="Tahoma"/>
          <w:sz w:val="20"/>
          <w:szCs w:val="20"/>
        </w:rPr>
        <w:t>factfinding</w:t>
      </w:r>
      <w:proofErr w:type="spellEnd"/>
      <w:r w:rsidR="00444A23">
        <w:rPr>
          <w:rFonts w:ascii="Tahoma" w:hAnsi="Tahoma" w:cs="Tahoma"/>
          <w:sz w:val="20"/>
          <w:szCs w:val="20"/>
        </w:rPr>
        <w:t>-missie)</w:t>
      </w:r>
      <w:r w:rsidR="009B409C">
        <w:rPr>
          <w:rFonts w:ascii="Tahoma" w:hAnsi="Tahoma" w:cs="Tahoma"/>
          <w:sz w:val="20"/>
          <w:szCs w:val="20"/>
        </w:rPr>
        <w:t>.</w:t>
      </w:r>
      <w:r w:rsidR="009B409C" w:rsidRPr="009B409C">
        <w:rPr>
          <w:rFonts w:ascii="Tahoma" w:hAnsi="Tahoma" w:cs="Tahoma"/>
          <w:sz w:val="20"/>
          <w:szCs w:val="20"/>
        </w:rPr>
        <w:t xml:space="preserve"> </w:t>
      </w:r>
      <w:r>
        <w:rPr>
          <w:rFonts w:ascii="Tahoma" w:hAnsi="Tahoma" w:cs="Tahoma"/>
          <w:sz w:val="20"/>
          <w:szCs w:val="20"/>
        </w:rPr>
        <w:t>Zij</w:t>
      </w:r>
      <w:r w:rsidR="009B409C">
        <w:rPr>
          <w:rFonts w:ascii="Tahoma" w:hAnsi="Tahoma" w:cs="Tahoma"/>
          <w:sz w:val="20"/>
          <w:szCs w:val="20"/>
        </w:rPr>
        <w:t xml:space="preserve"> </w:t>
      </w:r>
      <w:r w:rsidR="00A65086">
        <w:rPr>
          <w:rFonts w:ascii="Tahoma" w:hAnsi="Tahoma" w:cs="Tahoma"/>
          <w:sz w:val="20"/>
          <w:szCs w:val="20"/>
        </w:rPr>
        <w:t>willen in samenwerking met FICDD onderzoeken of er</w:t>
      </w:r>
      <w:r>
        <w:rPr>
          <w:rFonts w:ascii="Tahoma" w:hAnsi="Tahoma" w:cs="Tahoma"/>
          <w:sz w:val="20"/>
          <w:szCs w:val="20"/>
        </w:rPr>
        <w:t xml:space="preserve"> een leertraject op</w:t>
      </w:r>
      <w:r w:rsidR="00A65086">
        <w:rPr>
          <w:rFonts w:ascii="Tahoma" w:hAnsi="Tahoma" w:cs="Tahoma"/>
          <w:sz w:val="20"/>
          <w:szCs w:val="20"/>
        </w:rPr>
        <w:t>ge</w:t>
      </w:r>
      <w:r w:rsidR="009B409C">
        <w:rPr>
          <w:rFonts w:ascii="Tahoma" w:hAnsi="Tahoma" w:cs="Tahoma"/>
          <w:sz w:val="20"/>
          <w:szCs w:val="20"/>
        </w:rPr>
        <w:t>stel</w:t>
      </w:r>
      <w:r w:rsidR="00A65086">
        <w:rPr>
          <w:rFonts w:ascii="Tahoma" w:hAnsi="Tahoma" w:cs="Tahoma"/>
          <w:sz w:val="20"/>
          <w:szCs w:val="20"/>
        </w:rPr>
        <w:t>d kan worden,</w:t>
      </w:r>
      <w:r>
        <w:rPr>
          <w:rFonts w:ascii="Tahoma" w:hAnsi="Tahoma" w:cs="Tahoma"/>
          <w:sz w:val="20"/>
          <w:szCs w:val="20"/>
        </w:rPr>
        <w:t xml:space="preserve"> waarbij </w:t>
      </w:r>
      <w:r w:rsidR="00A65086">
        <w:rPr>
          <w:rFonts w:ascii="Tahoma" w:hAnsi="Tahoma" w:cs="Tahoma"/>
          <w:sz w:val="20"/>
          <w:szCs w:val="20"/>
        </w:rPr>
        <w:t>hun doel is om de</w:t>
      </w:r>
      <w:r>
        <w:rPr>
          <w:rFonts w:ascii="Tahoma" w:hAnsi="Tahoma" w:cs="Tahoma"/>
          <w:sz w:val="20"/>
          <w:szCs w:val="20"/>
        </w:rPr>
        <w:t xml:space="preserve"> dialoog </w:t>
      </w:r>
      <w:r w:rsidR="00A65086">
        <w:rPr>
          <w:rFonts w:ascii="Tahoma" w:hAnsi="Tahoma" w:cs="Tahoma"/>
          <w:sz w:val="20"/>
          <w:szCs w:val="20"/>
        </w:rPr>
        <w:t>te</w:t>
      </w:r>
      <w:r>
        <w:rPr>
          <w:rFonts w:ascii="Tahoma" w:hAnsi="Tahoma" w:cs="Tahoma"/>
          <w:sz w:val="20"/>
          <w:szCs w:val="20"/>
        </w:rPr>
        <w:t xml:space="preserve"> versterken tussen de verschillende religieuze groepe</w:t>
      </w:r>
      <w:r w:rsidR="009B409C">
        <w:rPr>
          <w:rFonts w:ascii="Tahoma" w:hAnsi="Tahoma" w:cs="Tahoma"/>
          <w:sz w:val="20"/>
          <w:szCs w:val="20"/>
        </w:rPr>
        <w:t xml:space="preserve">n en daarmee bruggen te slaan </w:t>
      </w:r>
      <w:r w:rsidR="00A65086">
        <w:rPr>
          <w:rFonts w:ascii="Tahoma" w:hAnsi="Tahoma" w:cs="Tahoma"/>
          <w:sz w:val="20"/>
          <w:szCs w:val="20"/>
        </w:rPr>
        <w:t xml:space="preserve">tussen de verschillende bevolkingsgroepen </w:t>
      </w:r>
      <w:r w:rsidR="009B409C">
        <w:rPr>
          <w:rFonts w:ascii="Tahoma" w:hAnsi="Tahoma" w:cs="Tahoma"/>
          <w:sz w:val="20"/>
          <w:szCs w:val="20"/>
        </w:rPr>
        <w:t xml:space="preserve">in </w:t>
      </w:r>
      <w:r w:rsidR="00A65086">
        <w:rPr>
          <w:rFonts w:ascii="Tahoma" w:hAnsi="Tahoma" w:cs="Tahoma"/>
          <w:sz w:val="20"/>
          <w:szCs w:val="20"/>
        </w:rPr>
        <w:t>het</w:t>
      </w:r>
      <w:r w:rsidR="009B409C">
        <w:rPr>
          <w:rFonts w:ascii="Tahoma" w:hAnsi="Tahoma" w:cs="Tahoma"/>
          <w:sz w:val="20"/>
          <w:szCs w:val="20"/>
        </w:rPr>
        <w:t xml:space="preserve"> (politiek) gepolariseerd</w:t>
      </w:r>
      <w:r w:rsidR="00A65086">
        <w:rPr>
          <w:rFonts w:ascii="Tahoma" w:hAnsi="Tahoma" w:cs="Tahoma"/>
          <w:sz w:val="20"/>
          <w:szCs w:val="20"/>
        </w:rPr>
        <w:t>e Libanon</w:t>
      </w:r>
      <w:r w:rsidR="009B409C">
        <w:rPr>
          <w:rFonts w:ascii="Tahoma" w:hAnsi="Tahoma" w:cs="Tahoma"/>
          <w:sz w:val="20"/>
          <w:szCs w:val="20"/>
        </w:rPr>
        <w:t xml:space="preserve">. </w:t>
      </w:r>
      <w:r w:rsidR="00B34453" w:rsidRPr="000D15EA">
        <w:rPr>
          <w:rFonts w:ascii="Tahoma" w:hAnsi="Tahoma" w:cs="Tahoma"/>
          <w:sz w:val="20"/>
          <w:szCs w:val="20"/>
        </w:rPr>
        <w:t xml:space="preserve"> </w:t>
      </w:r>
    </w:p>
    <w:bookmarkEnd w:id="4"/>
    <w:p w14:paraId="292759EE" w14:textId="77777777" w:rsidR="00AA6B3E" w:rsidRPr="00AA6B3E" w:rsidRDefault="00AA6B3E" w:rsidP="00AA6B3E">
      <w:pPr>
        <w:spacing w:after="0" w:line="240" w:lineRule="auto"/>
        <w:rPr>
          <w:rFonts w:ascii="Tahoma" w:hAnsi="Tahoma" w:cs="Tahoma"/>
          <w:sz w:val="20"/>
          <w:szCs w:val="20"/>
        </w:rPr>
      </w:pPr>
    </w:p>
    <w:p w14:paraId="5CC454AF" w14:textId="2AB62508" w:rsidR="00F85FC0" w:rsidRDefault="0085364F" w:rsidP="006F3D60">
      <w:pPr>
        <w:pStyle w:val="Lijstalinea"/>
        <w:numPr>
          <w:ilvl w:val="0"/>
          <w:numId w:val="3"/>
        </w:numPr>
        <w:spacing w:after="0" w:line="240" w:lineRule="auto"/>
        <w:rPr>
          <w:rFonts w:ascii="Tahoma" w:hAnsi="Tahoma" w:cs="Tahoma"/>
          <w:sz w:val="20"/>
          <w:szCs w:val="20"/>
        </w:rPr>
      </w:pPr>
      <w:r w:rsidRPr="000D15EA">
        <w:rPr>
          <w:rFonts w:ascii="Tahoma" w:hAnsi="Tahoma" w:cs="Tahoma"/>
          <w:sz w:val="20"/>
          <w:szCs w:val="20"/>
        </w:rPr>
        <w:t xml:space="preserve">Met het Christian Mind </w:t>
      </w:r>
      <w:proofErr w:type="spellStart"/>
      <w:r w:rsidRPr="000D15EA">
        <w:rPr>
          <w:rFonts w:ascii="Tahoma" w:hAnsi="Tahoma" w:cs="Tahoma"/>
          <w:sz w:val="20"/>
          <w:szCs w:val="20"/>
        </w:rPr>
        <w:t>Institute</w:t>
      </w:r>
      <w:proofErr w:type="spellEnd"/>
      <w:r w:rsidRPr="000D15EA">
        <w:rPr>
          <w:rFonts w:ascii="Tahoma" w:hAnsi="Tahoma" w:cs="Tahoma"/>
          <w:sz w:val="20"/>
          <w:szCs w:val="20"/>
        </w:rPr>
        <w:t xml:space="preserve"> (CMI) werken we al lang samen.</w:t>
      </w:r>
      <w:r w:rsidR="007F42C0" w:rsidRPr="000D15EA">
        <w:rPr>
          <w:rFonts w:ascii="Tahoma" w:hAnsi="Tahoma" w:cs="Tahoma"/>
          <w:sz w:val="20"/>
          <w:szCs w:val="20"/>
        </w:rPr>
        <w:t xml:space="preserve"> </w:t>
      </w:r>
      <w:r w:rsidR="00D238F1">
        <w:rPr>
          <w:rFonts w:ascii="Tahoma" w:hAnsi="Tahoma" w:cs="Tahoma"/>
          <w:sz w:val="20"/>
          <w:szCs w:val="20"/>
        </w:rPr>
        <w:t>D</w:t>
      </w:r>
      <w:r w:rsidR="000319F2" w:rsidRPr="000D15EA">
        <w:rPr>
          <w:rFonts w:ascii="Tahoma" w:hAnsi="Tahoma" w:cs="Tahoma"/>
          <w:sz w:val="20"/>
          <w:szCs w:val="20"/>
        </w:rPr>
        <w:t>e focus van de training</w:t>
      </w:r>
      <w:r w:rsidR="00D238F1">
        <w:rPr>
          <w:rFonts w:ascii="Tahoma" w:hAnsi="Tahoma" w:cs="Tahoma"/>
          <w:sz w:val="20"/>
          <w:szCs w:val="20"/>
        </w:rPr>
        <w:t xml:space="preserve"> zal</w:t>
      </w:r>
      <w:r w:rsidR="000319F2" w:rsidRPr="000D15EA">
        <w:rPr>
          <w:rFonts w:ascii="Tahoma" w:hAnsi="Tahoma" w:cs="Tahoma"/>
          <w:sz w:val="20"/>
          <w:szCs w:val="20"/>
        </w:rPr>
        <w:t xml:space="preserve"> meer uit</w:t>
      </w:r>
      <w:r w:rsidR="00D238F1">
        <w:rPr>
          <w:rFonts w:ascii="Tahoma" w:hAnsi="Tahoma" w:cs="Tahoma"/>
          <w:sz w:val="20"/>
          <w:szCs w:val="20"/>
        </w:rPr>
        <w:t>gaan</w:t>
      </w:r>
      <w:r w:rsidR="000319F2" w:rsidRPr="000D15EA">
        <w:rPr>
          <w:rFonts w:ascii="Tahoma" w:hAnsi="Tahoma" w:cs="Tahoma"/>
          <w:sz w:val="20"/>
          <w:szCs w:val="20"/>
        </w:rPr>
        <w:t xml:space="preserve"> naar het praktisch maken van christelijk normen en waarden en deze</w:t>
      </w:r>
      <w:r w:rsidR="00D97781" w:rsidRPr="000D15EA">
        <w:rPr>
          <w:rFonts w:ascii="Tahoma" w:hAnsi="Tahoma" w:cs="Tahoma"/>
          <w:sz w:val="20"/>
          <w:szCs w:val="20"/>
        </w:rPr>
        <w:t xml:space="preserve"> uitleven in de samenleving.</w:t>
      </w:r>
      <w:r w:rsidR="000319F2" w:rsidRPr="000D15EA">
        <w:rPr>
          <w:rFonts w:ascii="Tahoma" w:hAnsi="Tahoma" w:cs="Tahoma"/>
          <w:sz w:val="20"/>
          <w:szCs w:val="20"/>
        </w:rPr>
        <w:t xml:space="preserve"> </w:t>
      </w:r>
    </w:p>
    <w:p w14:paraId="322CD1FD" w14:textId="77777777" w:rsidR="00AA6B3E" w:rsidRPr="00AA6B3E" w:rsidRDefault="00AA6B3E" w:rsidP="00AA6B3E">
      <w:pPr>
        <w:spacing w:after="0" w:line="240" w:lineRule="auto"/>
        <w:rPr>
          <w:rFonts w:ascii="Tahoma" w:hAnsi="Tahoma" w:cs="Tahoma"/>
          <w:sz w:val="20"/>
          <w:szCs w:val="20"/>
        </w:rPr>
      </w:pPr>
    </w:p>
    <w:p w14:paraId="42D37F84" w14:textId="386AB276" w:rsidR="006F3D60" w:rsidRDefault="009B409C" w:rsidP="005E0AEA">
      <w:pPr>
        <w:pStyle w:val="Lijstalinea"/>
        <w:numPr>
          <w:ilvl w:val="0"/>
          <w:numId w:val="3"/>
        </w:numPr>
        <w:spacing w:after="0" w:line="240" w:lineRule="auto"/>
        <w:rPr>
          <w:rFonts w:ascii="Tahoma" w:hAnsi="Tahoma" w:cs="Tahoma"/>
          <w:sz w:val="20"/>
          <w:szCs w:val="20"/>
        </w:rPr>
      </w:pPr>
      <w:r w:rsidRPr="009B409C">
        <w:rPr>
          <w:rFonts w:ascii="Tahoma" w:hAnsi="Tahoma" w:cs="Tahoma"/>
          <w:sz w:val="20"/>
          <w:szCs w:val="20"/>
        </w:rPr>
        <w:t xml:space="preserve">De School of </w:t>
      </w:r>
      <w:proofErr w:type="spellStart"/>
      <w:r w:rsidRPr="009B409C">
        <w:rPr>
          <w:rFonts w:ascii="Tahoma" w:hAnsi="Tahoma" w:cs="Tahoma"/>
          <w:sz w:val="20"/>
          <w:szCs w:val="20"/>
        </w:rPr>
        <w:t>democracy</w:t>
      </w:r>
      <w:proofErr w:type="spellEnd"/>
      <w:r w:rsidRPr="009B409C">
        <w:rPr>
          <w:rFonts w:ascii="Tahoma" w:hAnsi="Tahoma" w:cs="Tahoma"/>
          <w:sz w:val="20"/>
          <w:szCs w:val="20"/>
        </w:rPr>
        <w:t xml:space="preserve"> is een project </w:t>
      </w:r>
      <w:r>
        <w:rPr>
          <w:rFonts w:ascii="Tahoma" w:hAnsi="Tahoma" w:cs="Tahoma"/>
          <w:sz w:val="20"/>
          <w:szCs w:val="20"/>
        </w:rPr>
        <w:t xml:space="preserve">geïnitieerd door het CDA in 2019, waaraan ook D66, GroenLinks en de VVD meedoen. We willen onderzoeken of dit project aansluit bij de doelen en de visie van de </w:t>
      </w:r>
      <w:r w:rsidRPr="009B409C">
        <w:rPr>
          <w:rFonts w:ascii="Tahoma" w:hAnsi="Tahoma" w:cs="Tahoma"/>
          <w:sz w:val="20"/>
          <w:szCs w:val="20"/>
        </w:rPr>
        <w:t>FICDD</w:t>
      </w:r>
      <w:r>
        <w:rPr>
          <w:rFonts w:ascii="Tahoma" w:hAnsi="Tahoma" w:cs="Tahoma"/>
          <w:sz w:val="20"/>
          <w:szCs w:val="20"/>
        </w:rPr>
        <w:t>.</w:t>
      </w:r>
      <w:r w:rsidRPr="009B409C">
        <w:rPr>
          <w:rFonts w:ascii="Tahoma" w:hAnsi="Tahoma" w:cs="Tahoma"/>
          <w:sz w:val="20"/>
          <w:szCs w:val="20"/>
        </w:rPr>
        <w:t xml:space="preserve"> </w:t>
      </w:r>
      <w:r>
        <w:rPr>
          <w:rFonts w:ascii="Tahoma" w:hAnsi="Tahoma" w:cs="Tahoma"/>
          <w:sz w:val="20"/>
          <w:szCs w:val="20"/>
        </w:rPr>
        <w:t>D</w:t>
      </w:r>
      <w:r w:rsidRPr="009B409C">
        <w:rPr>
          <w:rFonts w:ascii="Tahoma" w:hAnsi="Tahoma" w:cs="Tahoma"/>
          <w:sz w:val="20"/>
          <w:szCs w:val="20"/>
        </w:rPr>
        <w:t xml:space="preserve">aarom </w:t>
      </w:r>
      <w:r>
        <w:rPr>
          <w:rFonts w:ascii="Tahoma" w:hAnsi="Tahoma" w:cs="Tahoma"/>
          <w:sz w:val="20"/>
          <w:szCs w:val="20"/>
        </w:rPr>
        <w:t>hebben we besloten om voor</w:t>
      </w:r>
      <w:r w:rsidRPr="009B409C">
        <w:rPr>
          <w:rFonts w:ascii="Tahoma" w:hAnsi="Tahoma" w:cs="Tahoma"/>
          <w:sz w:val="20"/>
          <w:szCs w:val="20"/>
        </w:rPr>
        <w:t xml:space="preserve"> 202</w:t>
      </w:r>
      <w:r>
        <w:rPr>
          <w:rFonts w:ascii="Tahoma" w:hAnsi="Tahoma" w:cs="Tahoma"/>
          <w:sz w:val="20"/>
          <w:szCs w:val="20"/>
        </w:rPr>
        <w:t>4</w:t>
      </w:r>
      <w:r w:rsidRPr="009B409C">
        <w:rPr>
          <w:rFonts w:ascii="Tahoma" w:hAnsi="Tahoma" w:cs="Tahoma"/>
          <w:sz w:val="20"/>
          <w:szCs w:val="20"/>
        </w:rPr>
        <w:t xml:space="preserve"> geen financiële steun </w:t>
      </w:r>
      <w:r>
        <w:rPr>
          <w:rFonts w:ascii="Tahoma" w:hAnsi="Tahoma" w:cs="Tahoma"/>
          <w:sz w:val="20"/>
          <w:szCs w:val="20"/>
        </w:rPr>
        <w:t>te begroten,</w:t>
      </w:r>
      <w:r w:rsidRPr="009B409C">
        <w:rPr>
          <w:rFonts w:ascii="Tahoma" w:hAnsi="Tahoma" w:cs="Tahoma"/>
          <w:sz w:val="20"/>
          <w:szCs w:val="20"/>
        </w:rPr>
        <w:t xml:space="preserve"> maar wel reiskosten; zo kunnen we in ieder geval</w:t>
      </w:r>
      <w:r>
        <w:rPr>
          <w:rFonts w:ascii="Tahoma" w:hAnsi="Tahoma" w:cs="Tahoma"/>
          <w:sz w:val="20"/>
          <w:szCs w:val="20"/>
        </w:rPr>
        <w:t xml:space="preserve"> een </w:t>
      </w:r>
      <w:proofErr w:type="spellStart"/>
      <w:r>
        <w:rPr>
          <w:rFonts w:ascii="Tahoma" w:hAnsi="Tahoma" w:cs="Tahoma"/>
          <w:sz w:val="20"/>
          <w:szCs w:val="20"/>
        </w:rPr>
        <w:t>factfinding</w:t>
      </w:r>
      <w:proofErr w:type="spellEnd"/>
      <w:r w:rsidR="00C84AF8">
        <w:rPr>
          <w:rFonts w:ascii="Tahoma" w:hAnsi="Tahoma" w:cs="Tahoma"/>
          <w:sz w:val="20"/>
          <w:szCs w:val="20"/>
        </w:rPr>
        <w:t>-</w:t>
      </w:r>
      <w:r>
        <w:rPr>
          <w:rFonts w:ascii="Tahoma" w:hAnsi="Tahoma" w:cs="Tahoma"/>
          <w:sz w:val="20"/>
          <w:szCs w:val="20"/>
        </w:rPr>
        <w:t>missie opzetten en eventueel</w:t>
      </w:r>
      <w:r w:rsidRPr="009B409C">
        <w:rPr>
          <w:rFonts w:ascii="Tahoma" w:hAnsi="Tahoma" w:cs="Tahoma"/>
          <w:sz w:val="20"/>
          <w:szCs w:val="20"/>
        </w:rPr>
        <w:t xml:space="preserve"> een trainer sturen</w:t>
      </w:r>
      <w:r>
        <w:rPr>
          <w:rFonts w:ascii="Tahoma" w:hAnsi="Tahoma" w:cs="Tahoma"/>
          <w:sz w:val="20"/>
          <w:szCs w:val="20"/>
        </w:rPr>
        <w:t>, mochten we toch</w:t>
      </w:r>
      <w:r w:rsidRPr="009B409C">
        <w:rPr>
          <w:rFonts w:ascii="Tahoma" w:hAnsi="Tahoma" w:cs="Tahoma"/>
          <w:sz w:val="20"/>
          <w:szCs w:val="20"/>
        </w:rPr>
        <w:t xml:space="preserve"> </w:t>
      </w:r>
      <w:r>
        <w:rPr>
          <w:rFonts w:ascii="Tahoma" w:hAnsi="Tahoma" w:cs="Tahoma"/>
          <w:sz w:val="20"/>
          <w:szCs w:val="20"/>
        </w:rPr>
        <w:t xml:space="preserve">willen bijdragen aan </w:t>
      </w:r>
      <w:r w:rsidRPr="009B409C">
        <w:rPr>
          <w:rFonts w:ascii="Tahoma" w:hAnsi="Tahoma" w:cs="Tahoma"/>
          <w:sz w:val="20"/>
          <w:szCs w:val="20"/>
        </w:rPr>
        <w:t>trainingen in Maro</w:t>
      </w:r>
      <w:r>
        <w:rPr>
          <w:rFonts w:ascii="Tahoma" w:hAnsi="Tahoma" w:cs="Tahoma"/>
          <w:sz w:val="20"/>
          <w:szCs w:val="20"/>
        </w:rPr>
        <w:t>kko.</w:t>
      </w:r>
    </w:p>
    <w:p w14:paraId="010A9342" w14:textId="77777777" w:rsidR="00D01C7B" w:rsidRDefault="00D01C7B" w:rsidP="00D01C7B">
      <w:pPr>
        <w:spacing w:after="0" w:line="240" w:lineRule="auto"/>
        <w:rPr>
          <w:rFonts w:ascii="Tahoma" w:hAnsi="Tahoma" w:cs="Tahoma"/>
          <w:sz w:val="20"/>
          <w:szCs w:val="20"/>
        </w:rPr>
      </w:pPr>
    </w:p>
    <w:p w14:paraId="455799F3" w14:textId="77777777" w:rsidR="00AE5BA4" w:rsidRDefault="00AE5BA4" w:rsidP="00D01C7B">
      <w:pPr>
        <w:spacing w:after="0" w:line="240" w:lineRule="auto"/>
        <w:rPr>
          <w:rFonts w:ascii="Tahoma" w:hAnsi="Tahoma" w:cs="Tahoma"/>
          <w:sz w:val="20"/>
          <w:szCs w:val="20"/>
        </w:rPr>
      </w:pPr>
    </w:p>
    <w:p w14:paraId="102A2CD1" w14:textId="77777777" w:rsidR="00AE5BA4" w:rsidRPr="00D01C7B" w:rsidRDefault="00AE5BA4" w:rsidP="00D01C7B">
      <w:pPr>
        <w:spacing w:after="0" w:line="240" w:lineRule="auto"/>
        <w:rPr>
          <w:rFonts w:ascii="Tahoma" w:hAnsi="Tahoma" w:cs="Tahoma"/>
          <w:sz w:val="20"/>
          <w:szCs w:val="20"/>
        </w:rPr>
      </w:pPr>
    </w:p>
    <w:p w14:paraId="5031F90F" w14:textId="5F0FD1DC" w:rsidR="00FE7950" w:rsidRPr="007B6D15" w:rsidRDefault="00FE7950" w:rsidP="001A5588">
      <w:pPr>
        <w:pStyle w:val="Kop1"/>
        <w:numPr>
          <w:ilvl w:val="0"/>
          <w:numId w:val="4"/>
        </w:numPr>
        <w:rPr>
          <w:rFonts w:ascii="Alwyn New Rounded Lt" w:hAnsi="Alwyn New Rounded Lt" w:cs="Tahoma"/>
          <w:color w:val="032963"/>
        </w:rPr>
      </w:pPr>
      <w:bookmarkStart w:id="5" w:name="_Toc146547040"/>
      <w:r w:rsidRPr="007B6D15">
        <w:rPr>
          <w:rFonts w:ascii="Alwyn New Rounded Lt" w:hAnsi="Alwyn New Rounded Lt" w:cs="Tahoma"/>
          <w:color w:val="032963"/>
        </w:rPr>
        <w:t>WFPP</w:t>
      </w:r>
      <w:bookmarkEnd w:id="5"/>
    </w:p>
    <w:p w14:paraId="46C655C7" w14:textId="77777777" w:rsidR="003C60A3" w:rsidRDefault="003C60A3" w:rsidP="006F3D60">
      <w:pPr>
        <w:spacing w:after="0" w:line="240" w:lineRule="auto"/>
        <w:jc w:val="both"/>
        <w:rPr>
          <w:rFonts w:ascii="Tahoma" w:hAnsi="Tahoma" w:cs="Tahoma"/>
          <w:sz w:val="20"/>
          <w:szCs w:val="20"/>
        </w:rPr>
      </w:pPr>
    </w:p>
    <w:p w14:paraId="47F140F8" w14:textId="78AD44F9" w:rsidR="00A071F3" w:rsidRPr="000D15EA" w:rsidRDefault="009D6712" w:rsidP="006F3D60">
      <w:pPr>
        <w:spacing w:after="0" w:line="240" w:lineRule="auto"/>
        <w:jc w:val="both"/>
        <w:rPr>
          <w:rFonts w:ascii="Tahoma" w:hAnsi="Tahoma" w:cs="Tahoma"/>
          <w:sz w:val="20"/>
          <w:szCs w:val="20"/>
        </w:rPr>
      </w:pPr>
      <w:r w:rsidRPr="000D15EA">
        <w:rPr>
          <w:rFonts w:ascii="Tahoma" w:hAnsi="Tahoma" w:cs="Tahoma"/>
          <w:sz w:val="20"/>
          <w:szCs w:val="20"/>
        </w:rPr>
        <w:t xml:space="preserve">FICDD ontvangt vanuit de Wet Financiering Politieke Partijen subsidie om projecten met buitenlandse zusterpartijen en organisaties te ontwikkelen. Een deel van dat geld zal worden uitgegeven aan </w:t>
      </w:r>
      <w:r w:rsidR="1B3E25C5" w:rsidRPr="000D15EA">
        <w:rPr>
          <w:rFonts w:ascii="Tahoma" w:hAnsi="Tahoma" w:cs="Tahoma"/>
          <w:sz w:val="20"/>
          <w:szCs w:val="20"/>
        </w:rPr>
        <w:t xml:space="preserve">het Christian Changemakers programma (CCM) van ECPYouth </w:t>
      </w:r>
      <w:r w:rsidR="00AA3EB6" w:rsidRPr="000D15EA">
        <w:rPr>
          <w:rFonts w:ascii="Tahoma" w:hAnsi="Tahoma" w:cs="Tahoma"/>
          <w:sz w:val="20"/>
          <w:szCs w:val="20"/>
        </w:rPr>
        <w:t>zoals eerder uitgelegd.</w:t>
      </w:r>
      <w:r w:rsidR="00A65086">
        <w:rPr>
          <w:rFonts w:ascii="Tahoma" w:hAnsi="Tahoma" w:cs="Tahoma"/>
          <w:sz w:val="20"/>
          <w:szCs w:val="20"/>
        </w:rPr>
        <w:t xml:space="preserve"> </w:t>
      </w:r>
    </w:p>
    <w:p w14:paraId="6BFC052B" w14:textId="77777777" w:rsidR="00E74A31" w:rsidRDefault="00E74A31" w:rsidP="005E0AEA">
      <w:pPr>
        <w:spacing w:after="0" w:line="240" w:lineRule="auto"/>
        <w:rPr>
          <w:rFonts w:ascii="Tahoma" w:hAnsi="Tahoma" w:cs="Tahoma"/>
          <w:b/>
          <w:bCs/>
          <w:sz w:val="20"/>
          <w:szCs w:val="20"/>
        </w:rPr>
      </w:pPr>
    </w:p>
    <w:p w14:paraId="3AE15B05" w14:textId="77777777" w:rsidR="00AE5BA4" w:rsidRDefault="00AE5BA4" w:rsidP="005E0AEA">
      <w:pPr>
        <w:spacing w:after="0" w:line="240" w:lineRule="auto"/>
        <w:rPr>
          <w:rFonts w:ascii="Tahoma" w:hAnsi="Tahoma" w:cs="Tahoma"/>
          <w:b/>
          <w:bCs/>
          <w:sz w:val="20"/>
          <w:szCs w:val="20"/>
        </w:rPr>
      </w:pPr>
    </w:p>
    <w:p w14:paraId="7E7C6DC6" w14:textId="77777777" w:rsidR="00AE5BA4" w:rsidRDefault="00AE5BA4" w:rsidP="005E0AEA">
      <w:pPr>
        <w:spacing w:after="0" w:line="240" w:lineRule="auto"/>
        <w:rPr>
          <w:rFonts w:ascii="Tahoma" w:hAnsi="Tahoma" w:cs="Tahoma"/>
          <w:b/>
          <w:bCs/>
          <w:sz w:val="20"/>
          <w:szCs w:val="20"/>
        </w:rPr>
      </w:pPr>
    </w:p>
    <w:p w14:paraId="03E40A07" w14:textId="77777777" w:rsidR="00AE5BA4" w:rsidRDefault="00AE5BA4" w:rsidP="005E0AEA">
      <w:pPr>
        <w:spacing w:after="0" w:line="240" w:lineRule="auto"/>
        <w:rPr>
          <w:rFonts w:ascii="Tahoma" w:hAnsi="Tahoma" w:cs="Tahoma"/>
          <w:b/>
          <w:bCs/>
          <w:sz w:val="20"/>
          <w:szCs w:val="20"/>
        </w:rPr>
      </w:pPr>
    </w:p>
    <w:p w14:paraId="49927E45" w14:textId="77777777" w:rsidR="00AE5BA4" w:rsidRDefault="00AE5BA4" w:rsidP="005E0AEA">
      <w:pPr>
        <w:spacing w:after="0" w:line="240" w:lineRule="auto"/>
        <w:rPr>
          <w:rFonts w:ascii="Tahoma" w:hAnsi="Tahoma" w:cs="Tahoma"/>
          <w:b/>
          <w:bCs/>
          <w:sz w:val="20"/>
          <w:szCs w:val="20"/>
        </w:rPr>
      </w:pPr>
    </w:p>
    <w:p w14:paraId="022F0FBD" w14:textId="77777777" w:rsidR="00AE5BA4" w:rsidRDefault="00AE5BA4" w:rsidP="005E0AEA">
      <w:pPr>
        <w:spacing w:after="0" w:line="240" w:lineRule="auto"/>
        <w:rPr>
          <w:rFonts w:ascii="Tahoma" w:hAnsi="Tahoma" w:cs="Tahoma"/>
          <w:b/>
          <w:bCs/>
          <w:sz w:val="20"/>
          <w:szCs w:val="20"/>
        </w:rPr>
      </w:pPr>
    </w:p>
    <w:p w14:paraId="36798932" w14:textId="77777777" w:rsidR="00AE5BA4" w:rsidRDefault="00AE5BA4" w:rsidP="005E0AEA">
      <w:pPr>
        <w:spacing w:after="0" w:line="240" w:lineRule="auto"/>
        <w:rPr>
          <w:rFonts w:ascii="Tahoma" w:hAnsi="Tahoma" w:cs="Tahoma"/>
          <w:b/>
          <w:bCs/>
          <w:sz w:val="20"/>
          <w:szCs w:val="20"/>
        </w:rPr>
      </w:pPr>
    </w:p>
    <w:p w14:paraId="1B51E961" w14:textId="77777777" w:rsidR="00AE5BA4" w:rsidRDefault="00AE5BA4" w:rsidP="005E0AEA">
      <w:pPr>
        <w:spacing w:after="0" w:line="240" w:lineRule="auto"/>
        <w:rPr>
          <w:rFonts w:ascii="Tahoma" w:hAnsi="Tahoma" w:cs="Tahoma"/>
          <w:b/>
          <w:bCs/>
          <w:sz w:val="20"/>
          <w:szCs w:val="20"/>
        </w:rPr>
      </w:pPr>
    </w:p>
    <w:p w14:paraId="6E1CDAF6" w14:textId="77777777" w:rsidR="00AE5BA4" w:rsidRPr="000D15EA" w:rsidRDefault="00AE5BA4" w:rsidP="005E0AEA">
      <w:pPr>
        <w:spacing w:after="0" w:line="240" w:lineRule="auto"/>
        <w:rPr>
          <w:rFonts w:ascii="Tahoma" w:hAnsi="Tahoma" w:cs="Tahoma"/>
          <w:b/>
          <w:bCs/>
          <w:sz w:val="20"/>
          <w:szCs w:val="20"/>
        </w:rPr>
      </w:pPr>
    </w:p>
    <w:p w14:paraId="5A1C2F9A" w14:textId="47892496" w:rsidR="00AE5BA4" w:rsidRPr="00774147" w:rsidRDefault="00342E39" w:rsidP="00774147">
      <w:pPr>
        <w:pStyle w:val="Kop1"/>
        <w:numPr>
          <w:ilvl w:val="0"/>
          <w:numId w:val="4"/>
        </w:numPr>
        <w:rPr>
          <w:rFonts w:ascii="Alwyn New Rounded Lt" w:hAnsi="Alwyn New Rounded Lt" w:cs="Tahoma"/>
          <w:color w:val="032963"/>
        </w:rPr>
      </w:pPr>
      <w:bookmarkStart w:id="6" w:name="_Toc146547041"/>
      <w:r w:rsidRPr="007B6D15">
        <w:rPr>
          <w:rFonts w:ascii="Alwyn New Rounded Lt" w:hAnsi="Alwyn New Rounded Lt" w:cs="Tahoma"/>
          <w:color w:val="032963"/>
        </w:rPr>
        <w:lastRenderedPageBreak/>
        <w:t>ChristenUnie Internationaal</w:t>
      </w:r>
      <w:bookmarkEnd w:id="6"/>
    </w:p>
    <w:p w14:paraId="02388FB9" w14:textId="48252126" w:rsidR="00DC1373" w:rsidRDefault="00EF4373" w:rsidP="006F3D60">
      <w:pPr>
        <w:spacing w:after="0" w:line="240" w:lineRule="auto"/>
        <w:jc w:val="both"/>
        <w:rPr>
          <w:rFonts w:ascii="Tahoma" w:hAnsi="Tahoma" w:cs="Tahoma"/>
          <w:sz w:val="20"/>
          <w:szCs w:val="20"/>
        </w:rPr>
      </w:pPr>
      <w:r w:rsidRPr="000D15EA">
        <w:rPr>
          <w:rFonts w:ascii="Tahoma" w:hAnsi="Tahoma" w:cs="Tahoma"/>
          <w:sz w:val="20"/>
          <w:szCs w:val="20"/>
        </w:rPr>
        <w:t>Voor 202</w:t>
      </w:r>
      <w:r w:rsidR="003127AA">
        <w:rPr>
          <w:rFonts w:ascii="Tahoma" w:hAnsi="Tahoma" w:cs="Tahoma"/>
          <w:sz w:val="20"/>
          <w:szCs w:val="20"/>
        </w:rPr>
        <w:t xml:space="preserve">4 stelt </w:t>
      </w:r>
      <w:r w:rsidR="00A071F3" w:rsidRPr="000D15EA">
        <w:rPr>
          <w:rFonts w:ascii="Tahoma" w:hAnsi="Tahoma" w:cs="Tahoma"/>
          <w:sz w:val="20"/>
          <w:szCs w:val="20"/>
        </w:rPr>
        <w:t>ChristenUnie internationaal</w:t>
      </w:r>
      <w:r w:rsidR="003127AA">
        <w:rPr>
          <w:rFonts w:ascii="Tahoma" w:hAnsi="Tahoma" w:cs="Tahoma"/>
          <w:sz w:val="20"/>
          <w:szCs w:val="20"/>
        </w:rPr>
        <w:t xml:space="preserve"> middelen beschikbaar om</w:t>
      </w:r>
      <w:r w:rsidR="00A071F3" w:rsidRPr="000D15EA">
        <w:rPr>
          <w:rFonts w:ascii="Tahoma" w:hAnsi="Tahoma" w:cs="Tahoma"/>
          <w:sz w:val="20"/>
          <w:szCs w:val="20"/>
        </w:rPr>
        <w:t xml:space="preserve"> christelijk politiek vooruit te helpen in de wereld.</w:t>
      </w:r>
      <w:r w:rsidR="003127AA">
        <w:rPr>
          <w:rFonts w:ascii="Tahoma" w:hAnsi="Tahoma" w:cs="Tahoma"/>
          <w:sz w:val="20"/>
          <w:szCs w:val="20"/>
        </w:rPr>
        <w:t xml:space="preserve"> We ondersteunen</w:t>
      </w:r>
      <w:r w:rsidR="00A071F3" w:rsidRPr="000D15EA">
        <w:rPr>
          <w:rFonts w:ascii="Tahoma" w:hAnsi="Tahoma" w:cs="Tahoma"/>
          <w:sz w:val="20"/>
          <w:szCs w:val="20"/>
        </w:rPr>
        <w:t xml:space="preserve"> internationale projecten die aansluiten bij het verder helpen van onze politieke zusterpartijen</w:t>
      </w:r>
      <w:r w:rsidR="003127AA">
        <w:rPr>
          <w:rFonts w:ascii="Tahoma" w:hAnsi="Tahoma" w:cs="Tahoma"/>
          <w:sz w:val="20"/>
          <w:szCs w:val="20"/>
        </w:rPr>
        <w:t xml:space="preserve"> en -</w:t>
      </w:r>
      <w:r w:rsidR="00A071F3" w:rsidRPr="000D15EA">
        <w:rPr>
          <w:rFonts w:ascii="Tahoma" w:hAnsi="Tahoma" w:cs="Tahoma"/>
          <w:sz w:val="20"/>
          <w:szCs w:val="20"/>
        </w:rPr>
        <w:t xml:space="preserve">organisaties kunnen we projecten steunen die we niet onder </w:t>
      </w:r>
      <w:r w:rsidR="5B777DE8" w:rsidRPr="000D15EA">
        <w:rPr>
          <w:rFonts w:ascii="Tahoma" w:hAnsi="Tahoma" w:cs="Tahoma"/>
          <w:sz w:val="20"/>
          <w:szCs w:val="20"/>
        </w:rPr>
        <w:t xml:space="preserve">de </w:t>
      </w:r>
      <w:r w:rsidR="00A071F3" w:rsidRPr="000D15EA">
        <w:rPr>
          <w:rFonts w:ascii="Tahoma" w:hAnsi="Tahoma" w:cs="Tahoma"/>
          <w:sz w:val="20"/>
          <w:szCs w:val="20"/>
        </w:rPr>
        <w:t xml:space="preserve">subsidievoorwaarden van Matra, Shiraka of WFPP </w:t>
      </w:r>
      <w:r w:rsidR="3A57F990" w:rsidRPr="000D15EA">
        <w:rPr>
          <w:rFonts w:ascii="Tahoma" w:hAnsi="Tahoma" w:cs="Tahoma"/>
          <w:sz w:val="20"/>
          <w:szCs w:val="20"/>
        </w:rPr>
        <w:t>vallen.</w:t>
      </w:r>
      <w:r w:rsidR="00A071F3" w:rsidRPr="000D15EA">
        <w:rPr>
          <w:rFonts w:ascii="Tahoma" w:hAnsi="Tahoma" w:cs="Tahoma"/>
          <w:sz w:val="20"/>
          <w:szCs w:val="20"/>
        </w:rPr>
        <w:t xml:space="preserve"> </w:t>
      </w:r>
    </w:p>
    <w:p w14:paraId="34BAFED8" w14:textId="77777777" w:rsidR="00AE5BA4" w:rsidRDefault="00AE5BA4" w:rsidP="00092C1D">
      <w:pPr>
        <w:spacing w:after="0" w:line="240" w:lineRule="auto"/>
        <w:jc w:val="both"/>
        <w:textAlignment w:val="baseline"/>
        <w:rPr>
          <w:rFonts w:ascii="Tahoma" w:eastAsia="Times New Roman" w:hAnsi="Tahoma" w:cs="Tahoma"/>
          <w:sz w:val="20"/>
          <w:szCs w:val="20"/>
          <w:lang w:eastAsia="nl-NL"/>
        </w:rPr>
      </w:pPr>
    </w:p>
    <w:p w14:paraId="01B0A4D3" w14:textId="26E1F3C2" w:rsidR="00573A49" w:rsidRPr="00092C1D" w:rsidRDefault="00573A49" w:rsidP="00092C1D">
      <w:pPr>
        <w:spacing w:after="0" w:line="240" w:lineRule="auto"/>
        <w:jc w:val="both"/>
        <w:textAlignment w:val="baseline"/>
        <w:rPr>
          <w:rFonts w:ascii="Tahoma" w:eastAsia="Times New Roman" w:hAnsi="Tahoma" w:cs="Tahoma"/>
          <w:sz w:val="16"/>
          <w:szCs w:val="16"/>
          <w:lang w:eastAsia="nl-NL"/>
        </w:rPr>
      </w:pPr>
      <w:r w:rsidRPr="00092C1D">
        <w:rPr>
          <w:rFonts w:ascii="Tahoma" w:eastAsia="Times New Roman" w:hAnsi="Tahoma" w:cs="Tahoma"/>
          <w:sz w:val="20"/>
          <w:szCs w:val="20"/>
          <w:lang w:eastAsia="nl-NL"/>
        </w:rPr>
        <w:t>In 202</w:t>
      </w:r>
      <w:r w:rsidR="00092C1D" w:rsidRPr="00092C1D">
        <w:rPr>
          <w:rFonts w:ascii="Tahoma" w:eastAsia="Times New Roman" w:hAnsi="Tahoma" w:cs="Tahoma"/>
          <w:sz w:val="20"/>
          <w:szCs w:val="20"/>
          <w:lang w:eastAsia="nl-NL"/>
        </w:rPr>
        <w:t>4</w:t>
      </w:r>
      <w:r w:rsidRPr="00092C1D">
        <w:rPr>
          <w:rFonts w:ascii="Tahoma" w:eastAsia="Times New Roman" w:hAnsi="Tahoma" w:cs="Tahoma"/>
          <w:sz w:val="20"/>
          <w:szCs w:val="20"/>
          <w:lang w:eastAsia="nl-NL"/>
        </w:rPr>
        <w:t xml:space="preserve"> willen we</w:t>
      </w:r>
      <w:r w:rsidR="00092C1D">
        <w:rPr>
          <w:rFonts w:ascii="Tahoma" w:eastAsia="Times New Roman" w:hAnsi="Tahoma" w:cs="Tahoma"/>
          <w:sz w:val="20"/>
          <w:szCs w:val="20"/>
          <w:lang w:eastAsia="nl-NL"/>
        </w:rPr>
        <w:t xml:space="preserve"> minimaal één</w:t>
      </w:r>
      <w:r w:rsidR="00092C1D" w:rsidRPr="00092C1D">
        <w:rPr>
          <w:rFonts w:ascii="Tahoma" w:eastAsia="Times New Roman" w:hAnsi="Tahoma" w:cs="Tahoma"/>
          <w:sz w:val="20"/>
          <w:szCs w:val="20"/>
          <w:lang w:eastAsia="nl-NL"/>
        </w:rPr>
        <w:t xml:space="preserve"> </w:t>
      </w:r>
      <w:r w:rsidR="00D01C7B">
        <w:rPr>
          <w:rFonts w:ascii="Tahoma" w:eastAsia="Times New Roman" w:hAnsi="Tahoma" w:cs="Tahoma"/>
          <w:sz w:val="20"/>
          <w:szCs w:val="20"/>
          <w:lang w:eastAsia="nl-NL"/>
        </w:rPr>
        <w:t>bijeenkomst</w:t>
      </w:r>
      <w:r w:rsidR="00092C1D" w:rsidRPr="00092C1D">
        <w:rPr>
          <w:rFonts w:ascii="Tahoma" w:eastAsia="Times New Roman" w:hAnsi="Tahoma" w:cs="Tahoma"/>
          <w:sz w:val="20"/>
          <w:szCs w:val="20"/>
          <w:lang w:eastAsia="nl-NL"/>
        </w:rPr>
        <w:t xml:space="preserve"> in Nederland </w:t>
      </w:r>
      <w:r w:rsidR="00F20AA0">
        <w:rPr>
          <w:rFonts w:ascii="Tahoma" w:eastAsia="Times New Roman" w:hAnsi="Tahoma" w:cs="Tahoma"/>
          <w:sz w:val="20"/>
          <w:szCs w:val="20"/>
          <w:lang w:eastAsia="nl-NL"/>
        </w:rPr>
        <w:t xml:space="preserve">organiseren </w:t>
      </w:r>
      <w:r w:rsidR="00092C1D" w:rsidRPr="00092C1D">
        <w:rPr>
          <w:rFonts w:ascii="Tahoma" w:eastAsia="Times New Roman" w:hAnsi="Tahoma" w:cs="Tahoma"/>
          <w:sz w:val="20"/>
          <w:szCs w:val="20"/>
          <w:lang w:eastAsia="nl-NL"/>
        </w:rPr>
        <w:t>over internationale politie</w:t>
      </w:r>
      <w:r w:rsidR="00EF4373">
        <w:rPr>
          <w:rFonts w:ascii="Tahoma" w:eastAsia="Times New Roman" w:hAnsi="Tahoma" w:cs="Tahoma"/>
          <w:sz w:val="20"/>
          <w:szCs w:val="20"/>
          <w:lang w:eastAsia="nl-NL"/>
        </w:rPr>
        <w:t>k</w:t>
      </w:r>
      <w:r w:rsidRPr="00092C1D">
        <w:rPr>
          <w:rFonts w:ascii="Tahoma" w:eastAsia="Times New Roman" w:hAnsi="Tahoma" w:cs="Tahoma"/>
          <w:sz w:val="20"/>
          <w:szCs w:val="20"/>
          <w:lang w:eastAsia="nl-NL"/>
        </w:rPr>
        <w:t>. Dit in nauwe samenwerking met het WI</w:t>
      </w:r>
      <w:r w:rsidR="00092C1D">
        <w:rPr>
          <w:rFonts w:ascii="Tahoma" w:eastAsia="Times New Roman" w:hAnsi="Tahoma" w:cs="Tahoma"/>
          <w:sz w:val="20"/>
          <w:szCs w:val="20"/>
          <w:lang w:eastAsia="nl-NL"/>
        </w:rPr>
        <w:t>, Eurofractie</w:t>
      </w:r>
      <w:r w:rsidR="00EF4373">
        <w:rPr>
          <w:rFonts w:ascii="Tahoma" w:eastAsia="Times New Roman" w:hAnsi="Tahoma" w:cs="Tahoma"/>
          <w:sz w:val="20"/>
          <w:szCs w:val="20"/>
          <w:lang w:eastAsia="nl-NL"/>
        </w:rPr>
        <w:t xml:space="preserve"> en</w:t>
      </w:r>
      <w:r w:rsidR="00092C1D" w:rsidRPr="00092C1D">
        <w:rPr>
          <w:rFonts w:ascii="Tahoma" w:eastAsia="Times New Roman" w:hAnsi="Tahoma" w:cs="Tahoma"/>
          <w:sz w:val="20"/>
          <w:szCs w:val="20"/>
          <w:lang w:eastAsia="nl-NL"/>
        </w:rPr>
        <w:t xml:space="preserve"> ECPM</w:t>
      </w:r>
      <w:r w:rsidRPr="00092C1D">
        <w:rPr>
          <w:rFonts w:ascii="Tahoma" w:eastAsia="Times New Roman" w:hAnsi="Tahoma" w:cs="Tahoma"/>
          <w:sz w:val="20"/>
          <w:szCs w:val="20"/>
          <w:lang w:eastAsia="nl-NL"/>
        </w:rPr>
        <w:t xml:space="preserve">. </w:t>
      </w:r>
      <w:r w:rsidR="00092C1D" w:rsidRPr="00092C1D">
        <w:rPr>
          <w:rFonts w:ascii="Tahoma" w:eastAsia="Times New Roman" w:hAnsi="Tahoma" w:cs="Tahoma"/>
          <w:sz w:val="20"/>
          <w:szCs w:val="20"/>
          <w:lang w:eastAsia="nl-NL"/>
        </w:rPr>
        <w:t xml:space="preserve">Deze </w:t>
      </w:r>
      <w:r w:rsidR="00D01C7B">
        <w:rPr>
          <w:rFonts w:ascii="Tahoma" w:eastAsia="Times New Roman" w:hAnsi="Tahoma" w:cs="Tahoma"/>
          <w:sz w:val="20"/>
          <w:szCs w:val="20"/>
          <w:lang w:eastAsia="nl-NL"/>
        </w:rPr>
        <w:t>bijeenkomst</w:t>
      </w:r>
      <w:r w:rsidRPr="00092C1D">
        <w:rPr>
          <w:rFonts w:ascii="Tahoma" w:eastAsia="Times New Roman" w:hAnsi="Tahoma" w:cs="Tahoma"/>
          <w:sz w:val="20"/>
          <w:szCs w:val="20"/>
          <w:lang w:eastAsia="nl-NL"/>
        </w:rPr>
        <w:t xml:space="preserve"> is bedoeld voor </w:t>
      </w:r>
      <w:r w:rsidR="00092C1D" w:rsidRPr="00092C1D">
        <w:rPr>
          <w:rFonts w:ascii="Tahoma" w:eastAsia="Times New Roman" w:hAnsi="Tahoma" w:cs="Tahoma"/>
          <w:sz w:val="20"/>
          <w:szCs w:val="20"/>
          <w:lang w:eastAsia="nl-NL"/>
        </w:rPr>
        <w:t>studenten internationale betrekkingen</w:t>
      </w:r>
      <w:r w:rsidRPr="00092C1D">
        <w:rPr>
          <w:rFonts w:ascii="Tahoma" w:eastAsia="Times New Roman" w:hAnsi="Tahoma" w:cs="Tahoma"/>
          <w:sz w:val="20"/>
          <w:szCs w:val="20"/>
          <w:lang w:eastAsia="nl-NL"/>
        </w:rPr>
        <w:t xml:space="preserve"> </w:t>
      </w:r>
      <w:r w:rsidR="00092C1D" w:rsidRPr="00092C1D">
        <w:rPr>
          <w:rFonts w:ascii="Tahoma" w:eastAsia="Times New Roman" w:hAnsi="Tahoma" w:cs="Tahoma"/>
          <w:sz w:val="20"/>
          <w:szCs w:val="20"/>
          <w:lang w:eastAsia="nl-NL"/>
        </w:rPr>
        <w:t>en</w:t>
      </w:r>
      <w:r w:rsidRPr="00092C1D">
        <w:rPr>
          <w:rFonts w:ascii="Tahoma" w:eastAsia="Times New Roman" w:hAnsi="Tahoma" w:cs="Tahoma"/>
          <w:sz w:val="20"/>
          <w:szCs w:val="20"/>
          <w:lang w:eastAsia="nl-NL"/>
        </w:rPr>
        <w:t xml:space="preserve"> professionals die </w:t>
      </w:r>
      <w:r w:rsidR="00092C1D" w:rsidRPr="00092C1D">
        <w:rPr>
          <w:rFonts w:ascii="Tahoma" w:eastAsia="Times New Roman" w:hAnsi="Tahoma" w:cs="Tahoma"/>
          <w:sz w:val="20"/>
          <w:szCs w:val="20"/>
          <w:lang w:eastAsia="nl-NL"/>
        </w:rPr>
        <w:t>expertise hebben in internationale relaties en ‘</w:t>
      </w:r>
      <w:proofErr w:type="spellStart"/>
      <w:r w:rsidR="00092C1D" w:rsidRPr="00092C1D">
        <w:rPr>
          <w:rFonts w:ascii="Tahoma" w:eastAsia="Times New Roman" w:hAnsi="Tahoma" w:cs="Tahoma"/>
          <w:i/>
          <w:iCs/>
          <w:sz w:val="20"/>
          <w:szCs w:val="20"/>
          <w:lang w:eastAsia="nl-NL"/>
        </w:rPr>
        <w:t>democracy</w:t>
      </w:r>
      <w:proofErr w:type="spellEnd"/>
      <w:r w:rsidR="00092C1D" w:rsidRPr="00092C1D">
        <w:rPr>
          <w:rFonts w:ascii="Tahoma" w:eastAsia="Times New Roman" w:hAnsi="Tahoma" w:cs="Tahoma"/>
          <w:i/>
          <w:iCs/>
          <w:sz w:val="20"/>
          <w:szCs w:val="20"/>
          <w:lang w:eastAsia="nl-NL"/>
        </w:rPr>
        <w:t xml:space="preserve"> building’ </w:t>
      </w:r>
      <w:r w:rsidR="00092C1D" w:rsidRPr="00092C1D">
        <w:rPr>
          <w:rFonts w:ascii="Tahoma" w:eastAsia="Times New Roman" w:hAnsi="Tahoma" w:cs="Tahoma"/>
          <w:sz w:val="20"/>
          <w:szCs w:val="20"/>
          <w:lang w:eastAsia="nl-NL"/>
        </w:rPr>
        <w:t>in het buitenland.</w:t>
      </w:r>
      <w:r w:rsidR="00F20AA0">
        <w:rPr>
          <w:rFonts w:ascii="Tahoma" w:eastAsia="Times New Roman" w:hAnsi="Tahoma" w:cs="Tahoma"/>
          <w:sz w:val="20"/>
          <w:szCs w:val="20"/>
          <w:lang w:eastAsia="nl-NL"/>
        </w:rPr>
        <w:t xml:space="preserve"> We zijn van plan om hierbij ook buitenlandse sprekers uit te nodigen van zusterpartijen – en organisaties.</w:t>
      </w:r>
      <w:r w:rsidR="00092C1D" w:rsidRPr="00092C1D">
        <w:rPr>
          <w:rFonts w:ascii="Tahoma" w:eastAsia="Times New Roman" w:hAnsi="Tahoma" w:cs="Tahoma"/>
          <w:sz w:val="20"/>
          <w:szCs w:val="20"/>
          <w:lang w:eastAsia="nl-NL"/>
        </w:rPr>
        <w:t xml:space="preserve"> </w:t>
      </w:r>
      <w:r w:rsidR="00092C1D">
        <w:rPr>
          <w:rFonts w:ascii="Tahoma" w:eastAsia="Times New Roman" w:hAnsi="Tahoma" w:cs="Tahoma"/>
          <w:sz w:val="20"/>
          <w:szCs w:val="20"/>
          <w:lang w:eastAsia="nl-NL"/>
        </w:rPr>
        <w:t xml:space="preserve">Deze </w:t>
      </w:r>
      <w:r w:rsidR="00D01C7B">
        <w:rPr>
          <w:rFonts w:ascii="Tahoma" w:eastAsia="Times New Roman" w:hAnsi="Tahoma" w:cs="Tahoma"/>
          <w:sz w:val="20"/>
          <w:szCs w:val="20"/>
          <w:lang w:eastAsia="nl-NL"/>
        </w:rPr>
        <w:t>bijeenkomst</w:t>
      </w:r>
      <w:r w:rsidR="00092C1D">
        <w:rPr>
          <w:rFonts w:ascii="Tahoma" w:eastAsia="Times New Roman" w:hAnsi="Tahoma" w:cs="Tahoma"/>
          <w:sz w:val="20"/>
          <w:szCs w:val="20"/>
          <w:lang w:eastAsia="nl-NL"/>
        </w:rPr>
        <w:t xml:space="preserve"> </w:t>
      </w:r>
      <w:r w:rsidR="00F20AA0">
        <w:rPr>
          <w:rFonts w:ascii="Tahoma" w:eastAsia="Times New Roman" w:hAnsi="Tahoma" w:cs="Tahoma"/>
          <w:sz w:val="20"/>
          <w:szCs w:val="20"/>
          <w:lang w:eastAsia="nl-NL"/>
        </w:rPr>
        <w:t>heeft onder meer tot doel</w:t>
      </w:r>
      <w:r w:rsidR="00092C1D">
        <w:rPr>
          <w:rFonts w:ascii="Tahoma" w:eastAsia="Times New Roman" w:hAnsi="Tahoma" w:cs="Tahoma"/>
          <w:sz w:val="20"/>
          <w:szCs w:val="20"/>
          <w:lang w:eastAsia="nl-NL"/>
        </w:rPr>
        <w:t xml:space="preserve"> </w:t>
      </w:r>
      <w:r w:rsidR="00FC51C0">
        <w:rPr>
          <w:rFonts w:ascii="Tahoma" w:eastAsia="Times New Roman" w:hAnsi="Tahoma" w:cs="Tahoma"/>
          <w:sz w:val="20"/>
          <w:szCs w:val="20"/>
          <w:lang w:eastAsia="nl-NL"/>
        </w:rPr>
        <w:t xml:space="preserve">te bepalen of een werkgroep Internationaal dient te worden formeert. </w:t>
      </w:r>
      <w:r w:rsidRPr="00092C1D">
        <w:rPr>
          <w:rFonts w:ascii="Tahoma" w:eastAsia="Times New Roman" w:hAnsi="Tahoma" w:cs="Tahoma"/>
          <w:sz w:val="20"/>
          <w:szCs w:val="20"/>
          <w:lang w:eastAsia="nl-NL"/>
        </w:rPr>
        <w:t>  </w:t>
      </w:r>
    </w:p>
    <w:p w14:paraId="272A8E81" w14:textId="77777777" w:rsidR="00AE5BA4" w:rsidRDefault="00AE5BA4" w:rsidP="00092C1D">
      <w:pPr>
        <w:spacing w:after="0" w:line="240" w:lineRule="auto"/>
        <w:jc w:val="both"/>
        <w:textAlignment w:val="baseline"/>
        <w:rPr>
          <w:rFonts w:ascii="Tahoma" w:eastAsia="Times New Roman" w:hAnsi="Tahoma" w:cs="Tahoma"/>
          <w:sz w:val="20"/>
          <w:szCs w:val="20"/>
          <w:lang w:eastAsia="nl-NL"/>
        </w:rPr>
      </w:pPr>
    </w:p>
    <w:p w14:paraId="70AFF09E" w14:textId="04CF7E3D" w:rsidR="00573A49" w:rsidRPr="00092C1D" w:rsidRDefault="00573A49" w:rsidP="00092C1D">
      <w:pPr>
        <w:spacing w:after="0" w:line="240" w:lineRule="auto"/>
        <w:jc w:val="both"/>
        <w:textAlignment w:val="baseline"/>
        <w:rPr>
          <w:rFonts w:ascii="Tahoma" w:eastAsia="Times New Roman" w:hAnsi="Tahoma" w:cs="Tahoma"/>
          <w:sz w:val="16"/>
          <w:szCs w:val="16"/>
          <w:lang w:eastAsia="nl-NL"/>
        </w:rPr>
      </w:pPr>
      <w:r w:rsidRPr="00092C1D">
        <w:rPr>
          <w:rFonts w:ascii="Tahoma" w:eastAsia="Times New Roman" w:hAnsi="Tahoma" w:cs="Tahoma"/>
          <w:sz w:val="20"/>
          <w:szCs w:val="20"/>
          <w:lang w:eastAsia="nl-NL"/>
        </w:rPr>
        <w:t>Een ander deel van het budget zal gebruikt worden om de publicatie</w:t>
      </w:r>
      <w:r w:rsidR="00092C1D" w:rsidRPr="00092C1D">
        <w:rPr>
          <w:rFonts w:ascii="Tahoma" w:eastAsia="Times New Roman" w:hAnsi="Tahoma" w:cs="Tahoma"/>
          <w:sz w:val="20"/>
          <w:szCs w:val="20"/>
          <w:lang w:eastAsia="nl-NL"/>
        </w:rPr>
        <w:t>- en vertalings</w:t>
      </w:r>
      <w:r w:rsidRPr="00092C1D">
        <w:rPr>
          <w:rFonts w:ascii="Tahoma" w:eastAsia="Times New Roman" w:hAnsi="Tahoma" w:cs="Tahoma"/>
          <w:sz w:val="20"/>
          <w:szCs w:val="20"/>
          <w:lang w:eastAsia="nl-NL"/>
        </w:rPr>
        <w:t>kosten te financieren</w:t>
      </w:r>
      <w:r w:rsidR="00092C1D" w:rsidRPr="00092C1D">
        <w:rPr>
          <w:rFonts w:ascii="Tahoma" w:eastAsia="Times New Roman" w:hAnsi="Tahoma" w:cs="Tahoma"/>
          <w:sz w:val="20"/>
          <w:szCs w:val="20"/>
          <w:lang w:eastAsia="nl-NL"/>
        </w:rPr>
        <w:t xml:space="preserve"> van ChristenUnie-materiaal</w:t>
      </w:r>
      <w:r w:rsidRPr="00092C1D">
        <w:rPr>
          <w:rFonts w:ascii="Tahoma" w:eastAsia="Times New Roman" w:hAnsi="Tahoma" w:cs="Tahoma"/>
          <w:sz w:val="20"/>
          <w:szCs w:val="20"/>
          <w:lang w:eastAsia="nl-NL"/>
        </w:rPr>
        <w:t xml:space="preserve">. </w:t>
      </w:r>
      <w:r w:rsidR="00092C1D" w:rsidRPr="00092C1D">
        <w:rPr>
          <w:rFonts w:ascii="Tahoma" w:eastAsia="Times New Roman" w:hAnsi="Tahoma" w:cs="Tahoma"/>
          <w:sz w:val="20"/>
          <w:szCs w:val="20"/>
          <w:lang w:eastAsia="nl-NL"/>
        </w:rPr>
        <w:t>Dit materiaal kan vervolgens gebruikt worden om onze internationale partners kennis te laten maken met het gedachtegoed van de ChristenUnie en tevens kunnen de documenten als promotiemateriaal dienen voor migranten in Nederland die het Engels</w:t>
      </w:r>
      <w:r w:rsidR="00D01C7B">
        <w:rPr>
          <w:rFonts w:ascii="Tahoma" w:eastAsia="Times New Roman" w:hAnsi="Tahoma" w:cs="Tahoma"/>
          <w:sz w:val="20"/>
          <w:szCs w:val="20"/>
          <w:lang w:eastAsia="nl-NL"/>
        </w:rPr>
        <w:t xml:space="preserve"> of Arabisch</w:t>
      </w:r>
      <w:r w:rsidR="00092C1D" w:rsidRPr="00092C1D">
        <w:rPr>
          <w:rFonts w:ascii="Tahoma" w:eastAsia="Times New Roman" w:hAnsi="Tahoma" w:cs="Tahoma"/>
          <w:sz w:val="20"/>
          <w:szCs w:val="20"/>
          <w:lang w:eastAsia="nl-NL"/>
        </w:rPr>
        <w:t xml:space="preserve"> wel machtig zijn, maar het Nederlands niet. </w:t>
      </w:r>
      <w:r w:rsidRPr="00092C1D">
        <w:rPr>
          <w:rFonts w:ascii="Tahoma" w:eastAsia="Times New Roman" w:hAnsi="Tahoma" w:cs="Tahoma"/>
          <w:sz w:val="20"/>
          <w:szCs w:val="20"/>
          <w:lang w:eastAsia="nl-NL"/>
        </w:rPr>
        <w:t>  </w:t>
      </w:r>
    </w:p>
    <w:p w14:paraId="54B91AF0" w14:textId="77777777" w:rsidR="00AE5BA4" w:rsidRDefault="00AE5BA4" w:rsidP="00092C1D">
      <w:pPr>
        <w:spacing w:after="0" w:line="240" w:lineRule="auto"/>
        <w:jc w:val="both"/>
        <w:textAlignment w:val="baseline"/>
        <w:rPr>
          <w:rFonts w:ascii="Tahoma" w:eastAsia="Times New Roman" w:hAnsi="Tahoma" w:cs="Tahoma"/>
          <w:sz w:val="20"/>
          <w:szCs w:val="20"/>
          <w:lang w:eastAsia="nl-NL"/>
        </w:rPr>
      </w:pPr>
    </w:p>
    <w:p w14:paraId="0E778F63" w14:textId="23B27EE4" w:rsidR="00335D36" w:rsidRDefault="00573A49" w:rsidP="00092C1D">
      <w:pPr>
        <w:spacing w:after="0" w:line="240" w:lineRule="auto"/>
        <w:jc w:val="both"/>
        <w:textAlignment w:val="baseline"/>
        <w:rPr>
          <w:rFonts w:ascii="Tahoma" w:eastAsia="Times New Roman" w:hAnsi="Tahoma" w:cs="Tahoma"/>
          <w:sz w:val="20"/>
          <w:szCs w:val="20"/>
          <w:lang w:eastAsia="nl-NL"/>
        </w:rPr>
      </w:pPr>
      <w:r w:rsidRPr="00092C1D">
        <w:rPr>
          <w:rFonts w:ascii="Tahoma" w:eastAsia="Times New Roman" w:hAnsi="Tahoma" w:cs="Tahoma"/>
          <w:sz w:val="20"/>
          <w:szCs w:val="20"/>
          <w:lang w:eastAsia="nl-NL"/>
        </w:rPr>
        <w:t>Tot slot zal ook een deel van dit fonds gebruikt worden om de kosten te dekken voor de</w:t>
      </w:r>
      <w:r w:rsidR="00092C1D" w:rsidRPr="00092C1D">
        <w:rPr>
          <w:rFonts w:ascii="Tahoma" w:eastAsia="Times New Roman" w:hAnsi="Tahoma" w:cs="Tahoma"/>
          <w:sz w:val="20"/>
          <w:szCs w:val="20"/>
          <w:lang w:eastAsia="nl-NL"/>
        </w:rPr>
        <w:t xml:space="preserve"> sprekers die naar </w:t>
      </w:r>
      <w:r w:rsidR="00F20AA0">
        <w:rPr>
          <w:rFonts w:ascii="Tahoma" w:eastAsia="Times New Roman" w:hAnsi="Tahoma" w:cs="Tahoma"/>
          <w:sz w:val="20"/>
          <w:szCs w:val="20"/>
          <w:lang w:eastAsia="nl-NL"/>
        </w:rPr>
        <w:t xml:space="preserve">andere </w:t>
      </w:r>
      <w:r w:rsidR="00092C1D" w:rsidRPr="00092C1D">
        <w:rPr>
          <w:rFonts w:ascii="Tahoma" w:eastAsia="Times New Roman" w:hAnsi="Tahoma" w:cs="Tahoma"/>
          <w:sz w:val="20"/>
          <w:szCs w:val="20"/>
          <w:lang w:eastAsia="nl-NL"/>
        </w:rPr>
        <w:t>ChristenUnie-</w:t>
      </w:r>
      <w:r w:rsidR="00F20AA0">
        <w:rPr>
          <w:rFonts w:ascii="Tahoma" w:eastAsia="Times New Roman" w:hAnsi="Tahoma" w:cs="Tahoma"/>
          <w:sz w:val="20"/>
          <w:szCs w:val="20"/>
          <w:lang w:eastAsia="nl-NL"/>
        </w:rPr>
        <w:t>bijeenkomsten</w:t>
      </w:r>
      <w:r w:rsidR="00092C1D" w:rsidRPr="00092C1D">
        <w:rPr>
          <w:rFonts w:ascii="Tahoma" w:eastAsia="Times New Roman" w:hAnsi="Tahoma" w:cs="Tahoma"/>
          <w:sz w:val="20"/>
          <w:szCs w:val="20"/>
          <w:lang w:eastAsia="nl-NL"/>
        </w:rPr>
        <w:t xml:space="preserve"> komen</w:t>
      </w:r>
      <w:r w:rsidR="00F20AA0">
        <w:rPr>
          <w:rFonts w:ascii="Tahoma" w:eastAsia="Times New Roman" w:hAnsi="Tahoma" w:cs="Tahoma"/>
          <w:sz w:val="20"/>
          <w:szCs w:val="20"/>
          <w:lang w:eastAsia="nl-NL"/>
        </w:rPr>
        <w:t xml:space="preserve">, zoals het </w:t>
      </w:r>
      <w:r w:rsidRPr="00092C1D">
        <w:rPr>
          <w:rFonts w:ascii="Tahoma" w:eastAsia="Times New Roman" w:hAnsi="Tahoma" w:cs="Tahoma"/>
          <w:sz w:val="20"/>
          <w:szCs w:val="20"/>
          <w:lang w:eastAsia="nl-NL"/>
        </w:rPr>
        <w:t>voorjaar</w:t>
      </w:r>
      <w:r w:rsidR="00F20AA0">
        <w:rPr>
          <w:rFonts w:ascii="Tahoma" w:eastAsia="Times New Roman" w:hAnsi="Tahoma" w:cs="Tahoma"/>
          <w:sz w:val="20"/>
          <w:szCs w:val="20"/>
          <w:lang w:eastAsia="nl-NL"/>
        </w:rPr>
        <w:t>scongres</w:t>
      </w:r>
      <w:r w:rsidRPr="00092C1D">
        <w:rPr>
          <w:rFonts w:ascii="Tahoma" w:eastAsia="Times New Roman" w:hAnsi="Tahoma" w:cs="Tahoma"/>
          <w:sz w:val="20"/>
          <w:szCs w:val="20"/>
          <w:lang w:eastAsia="nl-NL"/>
        </w:rPr>
        <w:t xml:space="preserve"> van 202</w:t>
      </w:r>
      <w:r w:rsidR="00335D36">
        <w:rPr>
          <w:rFonts w:ascii="Tahoma" w:eastAsia="Times New Roman" w:hAnsi="Tahoma" w:cs="Tahoma"/>
          <w:sz w:val="20"/>
          <w:szCs w:val="20"/>
          <w:lang w:eastAsia="nl-NL"/>
        </w:rPr>
        <w:t>4</w:t>
      </w:r>
      <w:r w:rsidRPr="00092C1D">
        <w:rPr>
          <w:rFonts w:ascii="Tahoma" w:eastAsia="Times New Roman" w:hAnsi="Tahoma" w:cs="Tahoma"/>
          <w:sz w:val="20"/>
          <w:szCs w:val="20"/>
          <w:lang w:eastAsia="nl-NL"/>
        </w:rPr>
        <w:t>.</w:t>
      </w:r>
    </w:p>
    <w:p w14:paraId="127E19B0" w14:textId="1955948C" w:rsidR="003C60A3" w:rsidRDefault="00573A49" w:rsidP="00774147">
      <w:pPr>
        <w:spacing w:after="0" w:line="240" w:lineRule="auto"/>
        <w:jc w:val="both"/>
        <w:textAlignment w:val="baseline"/>
        <w:rPr>
          <w:rFonts w:ascii="Tahoma" w:eastAsia="Times New Roman" w:hAnsi="Tahoma" w:cs="Tahoma"/>
          <w:color w:val="FF0000"/>
          <w:lang w:eastAsia="nl-NL"/>
        </w:rPr>
      </w:pPr>
      <w:r w:rsidRPr="00092C1D">
        <w:rPr>
          <w:rFonts w:ascii="Tahoma" w:eastAsia="Times New Roman" w:hAnsi="Tahoma" w:cs="Tahoma"/>
          <w:sz w:val="20"/>
          <w:szCs w:val="20"/>
          <w:lang w:eastAsia="nl-NL"/>
        </w:rPr>
        <w:t> </w:t>
      </w:r>
    </w:p>
    <w:p w14:paraId="6131FE1D" w14:textId="28036BAD" w:rsidR="003C60A3" w:rsidRPr="00774147" w:rsidRDefault="00342E39" w:rsidP="00774147">
      <w:pPr>
        <w:pStyle w:val="Kop1"/>
        <w:numPr>
          <w:ilvl w:val="0"/>
          <w:numId w:val="4"/>
        </w:numPr>
        <w:rPr>
          <w:rFonts w:ascii="Alwyn New Rounded Lt" w:hAnsi="Alwyn New Rounded Lt" w:cs="Tahoma"/>
        </w:rPr>
      </w:pPr>
      <w:bookmarkStart w:id="7" w:name="_Toc146547042"/>
      <w:r w:rsidRPr="007B6D15">
        <w:rPr>
          <w:rFonts w:ascii="Alwyn New Rounded Lt" w:hAnsi="Alwyn New Rounded Lt" w:cs="Tahoma"/>
          <w:color w:val="032963"/>
        </w:rPr>
        <w:t>FICDD versterken</w:t>
      </w:r>
      <w:bookmarkEnd w:id="7"/>
    </w:p>
    <w:p w14:paraId="1BA5E88B" w14:textId="734D7464" w:rsidR="003C60A3" w:rsidRDefault="000D15EA" w:rsidP="005C361E">
      <w:pPr>
        <w:jc w:val="both"/>
      </w:pPr>
      <w:r w:rsidRPr="000D15EA">
        <w:rPr>
          <w:rFonts w:ascii="Tahoma" w:hAnsi="Tahoma" w:cs="Tahoma"/>
          <w:sz w:val="20"/>
          <w:szCs w:val="20"/>
        </w:rPr>
        <w:t xml:space="preserve">FICDD </w:t>
      </w:r>
      <w:r w:rsidR="00243109">
        <w:rPr>
          <w:rFonts w:ascii="Tahoma" w:hAnsi="Tahoma" w:cs="Tahoma"/>
          <w:sz w:val="20"/>
          <w:szCs w:val="20"/>
        </w:rPr>
        <w:t xml:space="preserve">bouwde een </w:t>
      </w:r>
      <w:r w:rsidRPr="000D15EA">
        <w:rPr>
          <w:rFonts w:ascii="Tahoma" w:hAnsi="Tahoma" w:cs="Tahoma"/>
          <w:sz w:val="20"/>
          <w:szCs w:val="20"/>
        </w:rPr>
        <w:t xml:space="preserve">goed netwerk in de afgelopen jaren. </w:t>
      </w:r>
      <w:r w:rsidR="007F6609">
        <w:rPr>
          <w:rFonts w:ascii="Tahoma" w:hAnsi="Tahoma" w:cs="Tahoma"/>
          <w:sz w:val="20"/>
          <w:szCs w:val="20"/>
        </w:rPr>
        <w:t>O</w:t>
      </w:r>
      <w:r w:rsidRPr="000D15EA">
        <w:rPr>
          <w:rFonts w:ascii="Tahoma" w:hAnsi="Tahoma" w:cs="Tahoma"/>
          <w:sz w:val="20"/>
          <w:szCs w:val="20"/>
        </w:rPr>
        <w:t>rganisaties krijg</w:t>
      </w:r>
      <w:r w:rsidR="007F6609">
        <w:rPr>
          <w:rFonts w:ascii="Tahoma" w:hAnsi="Tahoma" w:cs="Tahoma"/>
          <w:sz w:val="20"/>
          <w:szCs w:val="20"/>
        </w:rPr>
        <w:t>en</w:t>
      </w:r>
      <w:r w:rsidRPr="000D15EA">
        <w:rPr>
          <w:rFonts w:ascii="Tahoma" w:hAnsi="Tahoma" w:cs="Tahoma"/>
          <w:sz w:val="20"/>
          <w:szCs w:val="20"/>
        </w:rPr>
        <w:t xml:space="preserve"> jaar</w:t>
      </w:r>
      <w:r w:rsidR="007F6609">
        <w:rPr>
          <w:rFonts w:ascii="Tahoma" w:hAnsi="Tahoma" w:cs="Tahoma"/>
          <w:sz w:val="20"/>
          <w:szCs w:val="20"/>
        </w:rPr>
        <w:t>lijks</w:t>
      </w:r>
      <w:r w:rsidRPr="000D15EA">
        <w:rPr>
          <w:rFonts w:ascii="Tahoma" w:hAnsi="Tahoma" w:cs="Tahoma"/>
          <w:sz w:val="20"/>
          <w:szCs w:val="20"/>
        </w:rPr>
        <w:t xml:space="preserve"> financiering waarmee kwalitatief hoogstaande congressen, </w:t>
      </w:r>
      <w:proofErr w:type="spellStart"/>
      <w:r w:rsidRPr="00573A49">
        <w:rPr>
          <w:rFonts w:ascii="Tahoma" w:hAnsi="Tahoma" w:cs="Tahoma"/>
          <w:i/>
          <w:iCs/>
          <w:sz w:val="20"/>
          <w:szCs w:val="20"/>
        </w:rPr>
        <w:t>summer</w:t>
      </w:r>
      <w:proofErr w:type="spellEnd"/>
      <w:r w:rsidRPr="00573A49">
        <w:rPr>
          <w:rFonts w:ascii="Tahoma" w:hAnsi="Tahoma" w:cs="Tahoma"/>
          <w:i/>
          <w:iCs/>
          <w:sz w:val="20"/>
          <w:szCs w:val="20"/>
        </w:rPr>
        <w:t xml:space="preserve"> schools</w:t>
      </w:r>
      <w:r w:rsidRPr="000D15EA">
        <w:rPr>
          <w:rFonts w:ascii="Tahoma" w:hAnsi="Tahoma" w:cs="Tahoma"/>
          <w:sz w:val="20"/>
          <w:szCs w:val="20"/>
        </w:rPr>
        <w:t xml:space="preserve"> en conferenties</w:t>
      </w:r>
      <w:r w:rsidR="00243109">
        <w:rPr>
          <w:rFonts w:ascii="Tahoma" w:hAnsi="Tahoma" w:cs="Tahoma"/>
          <w:sz w:val="20"/>
          <w:szCs w:val="20"/>
        </w:rPr>
        <w:t xml:space="preserve"> werden en</w:t>
      </w:r>
      <w:r w:rsidRPr="000D15EA">
        <w:rPr>
          <w:rFonts w:ascii="Tahoma" w:hAnsi="Tahoma" w:cs="Tahoma"/>
          <w:sz w:val="20"/>
          <w:szCs w:val="20"/>
        </w:rPr>
        <w:t xml:space="preserve"> worden georganiseerd</w:t>
      </w:r>
      <w:r>
        <w:rPr>
          <w:rFonts w:ascii="Tahoma" w:hAnsi="Tahoma" w:cs="Tahoma"/>
          <w:sz w:val="20"/>
          <w:szCs w:val="20"/>
        </w:rPr>
        <w:t>.</w:t>
      </w:r>
      <w:r w:rsidR="007F6609">
        <w:rPr>
          <w:rFonts w:ascii="Tahoma" w:hAnsi="Tahoma" w:cs="Tahoma"/>
          <w:sz w:val="20"/>
          <w:szCs w:val="20"/>
        </w:rPr>
        <w:t xml:space="preserve"> We willen ons in 2024 niet alleen richten op onze project partners, maar ook gebruiken om FICDD zelf te</w:t>
      </w:r>
      <w:r w:rsidR="00EF4373">
        <w:rPr>
          <w:rFonts w:ascii="Tahoma" w:hAnsi="Tahoma" w:cs="Tahoma"/>
          <w:sz w:val="20"/>
          <w:szCs w:val="20"/>
        </w:rPr>
        <w:t xml:space="preserve"> versterke</w:t>
      </w:r>
      <w:r w:rsidR="007F6609">
        <w:rPr>
          <w:rFonts w:ascii="Tahoma" w:hAnsi="Tahoma" w:cs="Tahoma"/>
          <w:sz w:val="20"/>
          <w:szCs w:val="20"/>
        </w:rPr>
        <w:t xml:space="preserve">n. Dit doen we door aan de slag te gaan met de onderstaande thema’s.  </w:t>
      </w:r>
      <w:r w:rsidRPr="000D15EA">
        <w:t xml:space="preserve"> </w:t>
      </w:r>
    </w:p>
    <w:p w14:paraId="50131D6E" w14:textId="111EBF8D" w:rsidR="003C60A3" w:rsidRPr="00774147" w:rsidRDefault="00C415D2" w:rsidP="00774147">
      <w:pPr>
        <w:pStyle w:val="Kop2"/>
        <w:numPr>
          <w:ilvl w:val="1"/>
          <w:numId w:val="4"/>
        </w:numPr>
        <w:rPr>
          <w:rFonts w:ascii="Alwyn New Rounded Lt" w:hAnsi="Alwyn New Rounded Lt"/>
          <w:color w:val="00A5E8"/>
        </w:rPr>
      </w:pPr>
      <w:bookmarkStart w:id="8" w:name="_Toc146547043"/>
      <w:r w:rsidRPr="007B6D15">
        <w:rPr>
          <w:rFonts w:ascii="Alwyn New Rounded Lt" w:hAnsi="Alwyn New Rounded Lt"/>
          <w:color w:val="00A5E8"/>
        </w:rPr>
        <w:t>Netwerk</w:t>
      </w:r>
      <w:r w:rsidR="000D15EA" w:rsidRPr="007B6D15">
        <w:rPr>
          <w:rFonts w:ascii="Alwyn New Rounded Lt" w:hAnsi="Alwyn New Rounded Lt"/>
          <w:color w:val="00A5E8"/>
        </w:rPr>
        <w:t xml:space="preserve"> Internationaal</w:t>
      </w:r>
      <w:bookmarkEnd w:id="8"/>
      <w:r w:rsidR="000D15EA" w:rsidRPr="007B6D15">
        <w:rPr>
          <w:rFonts w:ascii="Alwyn New Rounded Lt" w:hAnsi="Alwyn New Rounded Lt"/>
          <w:color w:val="00A5E8"/>
        </w:rPr>
        <w:t xml:space="preserve"> </w:t>
      </w:r>
    </w:p>
    <w:p w14:paraId="55FB9620" w14:textId="47EA7A05" w:rsidR="00CE342B" w:rsidRDefault="000B57BE" w:rsidP="00CE342B">
      <w:pPr>
        <w:spacing w:after="0" w:line="240" w:lineRule="auto"/>
        <w:jc w:val="both"/>
        <w:rPr>
          <w:rFonts w:ascii="Tahoma" w:hAnsi="Tahoma" w:cs="Tahoma"/>
          <w:sz w:val="20"/>
          <w:szCs w:val="20"/>
        </w:rPr>
      </w:pPr>
      <w:r>
        <w:rPr>
          <w:rFonts w:ascii="Tahoma" w:hAnsi="Tahoma" w:cs="Tahoma"/>
          <w:sz w:val="20"/>
          <w:szCs w:val="20"/>
        </w:rPr>
        <w:t>D</w:t>
      </w:r>
      <w:r w:rsidR="008530A1" w:rsidRPr="000D15EA">
        <w:rPr>
          <w:rFonts w:ascii="Tahoma" w:hAnsi="Tahoma" w:cs="Tahoma"/>
          <w:sz w:val="20"/>
          <w:szCs w:val="20"/>
        </w:rPr>
        <w:t xml:space="preserve">e FICDD-coördinator </w:t>
      </w:r>
      <w:r>
        <w:rPr>
          <w:rFonts w:ascii="Tahoma" w:hAnsi="Tahoma" w:cs="Tahoma"/>
          <w:sz w:val="20"/>
          <w:szCs w:val="20"/>
        </w:rPr>
        <w:t xml:space="preserve">onderzoekt </w:t>
      </w:r>
      <w:r w:rsidR="008530A1" w:rsidRPr="000D15EA">
        <w:rPr>
          <w:rFonts w:ascii="Tahoma" w:hAnsi="Tahoma" w:cs="Tahoma"/>
          <w:sz w:val="20"/>
          <w:szCs w:val="20"/>
        </w:rPr>
        <w:t>samen met de coördinator partijnetwerken van de ChristenUnie wat de kansen en mogelijkheden zijn van een ‘</w:t>
      </w:r>
      <w:r w:rsidR="00C415D2">
        <w:rPr>
          <w:rFonts w:ascii="Tahoma" w:hAnsi="Tahoma" w:cs="Tahoma"/>
          <w:sz w:val="20"/>
          <w:szCs w:val="20"/>
        </w:rPr>
        <w:t>netwerk</w:t>
      </w:r>
      <w:r w:rsidR="008530A1" w:rsidRPr="000D15EA">
        <w:rPr>
          <w:rFonts w:ascii="Tahoma" w:hAnsi="Tahoma" w:cs="Tahoma"/>
          <w:sz w:val="20"/>
          <w:szCs w:val="20"/>
        </w:rPr>
        <w:t xml:space="preserve"> Internationaal’. Deze werkgroep zou samen met de FICDD-coördinator aan de slag kunnen gaan met het ontwikkelen van een ChristenUnie-visie op international</w:t>
      </w:r>
      <w:r>
        <w:rPr>
          <w:rFonts w:ascii="Tahoma" w:hAnsi="Tahoma" w:cs="Tahoma"/>
          <w:sz w:val="20"/>
          <w:szCs w:val="20"/>
        </w:rPr>
        <w:t>e politiek</w:t>
      </w:r>
      <w:r w:rsidR="008530A1" w:rsidRPr="000D15EA">
        <w:rPr>
          <w:rFonts w:ascii="Tahoma" w:hAnsi="Tahoma" w:cs="Tahoma"/>
          <w:sz w:val="20"/>
          <w:szCs w:val="20"/>
        </w:rPr>
        <w:t xml:space="preserve">. </w:t>
      </w:r>
    </w:p>
    <w:p w14:paraId="713994B0" w14:textId="1161146B" w:rsidR="00C415D2" w:rsidRDefault="00C415D2" w:rsidP="00CE342B">
      <w:pPr>
        <w:spacing w:after="0" w:line="240" w:lineRule="auto"/>
        <w:jc w:val="both"/>
        <w:rPr>
          <w:rFonts w:ascii="Tahoma" w:hAnsi="Tahoma" w:cs="Tahoma"/>
          <w:sz w:val="20"/>
          <w:szCs w:val="20"/>
        </w:rPr>
      </w:pPr>
      <w:r>
        <w:rPr>
          <w:rFonts w:ascii="Tahoma" w:hAnsi="Tahoma" w:cs="Tahoma"/>
          <w:sz w:val="20"/>
          <w:szCs w:val="20"/>
        </w:rPr>
        <w:t xml:space="preserve">Inbedding en ontwikkeling van christelijke politiek in andere samenlevingen </w:t>
      </w:r>
    </w:p>
    <w:p w14:paraId="39A87357" w14:textId="2FBB2BDC" w:rsidR="000D15EA" w:rsidRDefault="000D15EA" w:rsidP="00CE342B">
      <w:pPr>
        <w:spacing w:after="0" w:line="240" w:lineRule="auto"/>
        <w:jc w:val="both"/>
        <w:rPr>
          <w:rFonts w:ascii="Tahoma" w:hAnsi="Tahoma" w:cs="Tahoma"/>
          <w:sz w:val="20"/>
          <w:szCs w:val="20"/>
        </w:rPr>
      </w:pPr>
    </w:p>
    <w:p w14:paraId="3E1165CC" w14:textId="77777777" w:rsidR="003C60A3" w:rsidRPr="00CE342B" w:rsidRDefault="003C60A3" w:rsidP="00CE342B">
      <w:pPr>
        <w:spacing w:after="0" w:line="240" w:lineRule="auto"/>
        <w:jc w:val="both"/>
        <w:rPr>
          <w:rFonts w:ascii="Tahoma" w:hAnsi="Tahoma" w:cs="Tahoma"/>
          <w:sz w:val="20"/>
          <w:szCs w:val="20"/>
        </w:rPr>
      </w:pPr>
    </w:p>
    <w:p w14:paraId="70F2AC94" w14:textId="443C1081" w:rsidR="003C60A3" w:rsidRPr="00774147" w:rsidRDefault="000D15EA" w:rsidP="00774147">
      <w:pPr>
        <w:pStyle w:val="Kop2"/>
        <w:numPr>
          <w:ilvl w:val="1"/>
          <w:numId w:val="4"/>
        </w:numPr>
        <w:rPr>
          <w:rFonts w:ascii="Alwyn New Rounded Lt" w:hAnsi="Alwyn New Rounded Lt" w:cs="Tahoma"/>
          <w:color w:val="00A5E8"/>
        </w:rPr>
      </w:pPr>
      <w:bookmarkStart w:id="9" w:name="_Toc146547044"/>
      <w:r w:rsidRPr="007B6D15">
        <w:rPr>
          <w:rFonts w:ascii="Alwyn New Rounded Lt" w:hAnsi="Alwyn New Rounded Lt" w:cs="Tahoma"/>
          <w:color w:val="00A5E8"/>
        </w:rPr>
        <w:t>Visiedocument ontwikkelen</w:t>
      </w:r>
      <w:bookmarkEnd w:id="9"/>
    </w:p>
    <w:p w14:paraId="005E8EBD" w14:textId="085CF369" w:rsidR="000B57BE" w:rsidRDefault="00573A49" w:rsidP="000B57BE">
      <w:pPr>
        <w:spacing w:after="0" w:line="240" w:lineRule="auto"/>
        <w:jc w:val="both"/>
        <w:rPr>
          <w:rFonts w:ascii="Tahoma" w:hAnsi="Tahoma" w:cs="Tahoma"/>
          <w:sz w:val="20"/>
          <w:szCs w:val="20"/>
        </w:rPr>
      </w:pPr>
      <w:r w:rsidRPr="00573A49">
        <w:rPr>
          <w:rFonts w:ascii="Tahoma" w:hAnsi="Tahoma" w:cs="Tahoma"/>
          <w:sz w:val="20"/>
          <w:szCs w:val="20"/>
        </w:rPr>
        <w:t xml:space="preserve">In 2024 komt er een visiedocument waarin de FICDD uiteenzet </w:t>
      </w:r>
      <w:r w:rsidR="00C87041">
        <w:rPr>
          <w:rFonts w:ascii="Tahoma" w:hAnsi="Tahoma" w:cs="Tahoma"/>
          <w:sz w:val="20"/>
          <w:szCs w:val="20"/>
        </w:rPr>
        <w:t>wat haar taken zijn en welke doelen zij wil behalen.</w:t>
      </w:r>
      <w:r w:rsidR="000B57BE">
        <w:rPr>
          <w:rFonts w:ascii="Tahoma" w:hAnsi="Tahoma" w:cs="Tahoma"/>
          <w:sz w:val="20"/>
          <w:szCs w:val="20"/>
        </w:rPr>
        <w:t xml:space="preserve"> Op elk overheidsniveau is er een visie geformuleerd door de ChristenUnie. Verkiezingen zijn hierbij vaak een drijfveer om elke periode aan de slag te gaan met het ontwikkelen van een visie. Er bestaan</w:t>
      </w:r>
      <w:r w:rsidR="007F6609">
        <w:rPr>
          <w:rFonts w:ascii="Tahoma" w:hAnsi="Tahoma" w:cs="Tahoma"/>
          <w:sz w:val="20"/>
          <w:szCs w:val="20"/>
        </w:rPr>
        <w:t xml:space="preserve"> echter</w:t>
      </w:r>
      <w:r w:rsidR="000B57BE">
        <w:rPr>
          <w:rFonts w:ascii="Tahoma" w:hAnsi="Tahoma" w:cs="Tahoma"/>
          <w:sz w:val="20"/>
          <w:szCs w:val="20"/>
        </w:rPr>
        <w:t xml:space="preserve"> geen internationale verkiezingen en daarom is er geen prikkel geweest voor de ChristenUnie om één integrale visie te ontwikkelen</w:t>
      </w:r>
      <w:r w:rsidR="007F6609">
        <w:rPr>
          <w:rFonts w:ascii="Tahoma" w:hAnsi="Tahoma" w:cs="Tahoma"/>
          <w:sz w:val="20"/>
          <w:szCs w:val="20"/>
        </w:rPr>
        <w:t xml:space="preserve"> voor internationale politieke aangelegenheden</w:t>
      </w:r>
      <w:r w:rsidR="000B57BE">
        <w:rPr>
          <w:rFonts w:ascii="Tahoma" w:hAnsi="Tahoma" w:cs="Tahoma"/>
          <w:sz w:val="20"/>
          <w:szCs w:val="20"/>
        </w:rPr>
        <w:t>. Toch is het goed om af te wegen en te bepalen welke rol de partij moet spelen in politieke kwesties die zich internationaal voordoen</w:t>
      </w:r>
      <w:r w:rsidR="007F6609">
        <w:rPr>
          <w:rFonts w:ascii="Tahoma" w:hAnsi="Tahoma" w:cs="Tahoma"/>
          <w:sz w:val="20"/>
          <w:szCs w:val="20"/>
        </w:rPr>
        <w:t xml:space="preserve"> en te bepalen in hoeverre we politiek-internationaal dienen te opereren</w:t>
      </w:r>
      <w:r w:rsidR="000B57BE">
        <w:rPr>
          <w:rFonts w:ascii="Tahoma" w:hAnsi="Tahoma" w:cs="Tahoma"/>
          <w:sz w:val="20"/>
          <w:szCs w:val="20"/>
        </w:rPr>
        <w:t xml:space="preserve">.  </w:t>
      </w:r>
      <w:r w:rsidR="00C87041">
        <w:rPr>
          <w:rFonts w:ascii="Tahoma" w:hAnsi="Tahoma" w:cs="Tahoma"/>
          <w:sz w:val="20"/>
          <w:szCs w:val="20"/>
        </w:rPr>
        <w:t xml:space="preserve"> </w:t>
      </w:r>
    </w:p>
    <w:p w14:paraId="743B95D7" w14:textId="2CF04574" w:rsidR="00C415D2" w:rsidRDefault="00CE342B" w:rsidP="000B57BE">
      <w:pPr>
        <w:spacing w:after="0" w:line="240" w:lineRule="auto"/>
        <w:jc w:val="both"/>
        <w:rPr>
          <w:rFonts w:ascii="Tahoma" w:hAnsi="Tahoma" w:cs="Tahoma"/>
          <w:sz w:val="20"/>
          <w:szCs w:val="20"/>
        </w:rPr>
      </w:pPr>
      <w:r>
        <w:rPr>
          <w:rFonts w:ascii="Tahoma" w:hAnsi="Tahoma" w:cs="Tahoma"/>
          <w:sz w:val="20"/>
          <w:szCs w:val="20"/>
        </w:rPr>
        <w:t>V</w:t>
      </w:r>
      <w:r w:rsidR="000B57BE">
        <w:rPr>
          <w:rFonts w:ascii="Tahoma" w:hAnsi="Tahoma" w:cs="Tahoma"/>
          <w:sz w:val="20"/>
          <w:szCs w:val="20"/>
        </w:rPr>
        <w:t>oor FICDD is het belangrijk dat er</w:t>
      </w:r>
      <w:r w:rsidR="00C87041">
        <w:rPr>
          <w:rFonts w:ascii="Tahoma" w:hAnsi="Tahoma" w:cs="Tahoma"/>
          <w:sz w:val="20"/>
          <w:szCs w:val="20"/>
        </w:rPr>
        <w:t xml:space="preserve"> een </w:t>
      </w:r>
      <w:r w:rsidR="000B57BE">
        <w:rPr>
          <w:rFonts w:ascii="Tahoma" w:hAnsi="Tahoma" w:cs="Tahoma"/>
          <w:sz w:val="20"/>
          <w:szCs w:val="20"/>
        </w:rPr>
        <w:t xml:space="preserve">concreet </w:t>
      </w:r>
      <w:r w:rsidR="00C87041">
        <w:rPr>
          <w:rFonts w:ascii="Tahoma" w:hAnsi="Tahoma" w:cs="Tahoma"/>
          <w:sz w:val="20"/>
          <w:szCs w:val="20"/>
        </w:rPr>
        <w:t xml:space="preserve">afwegingskader </w:t>
      </w:r>
      <w:r w:rsidR="000B57BE">
        <w:rPr>
          <w:rFonts w:ascii="Tahoma" w:hAnsi="Tahoma" w:cs="Tahoma"/>
          <w:sz w:val="20"/>
          <w:szCs w:val="20"/>
        </w:rPr>
        <w:t>komt</w:t>
      </w:r>
      <w:r w:rsidR="00C87041">
        <w:rPr>
          <w:rFonts w:ascii="Tahoma" w:hAnsi="Tahoma" w:cs="Tahoma"/>
          <w:sz w:val="20"/>
          <w:szCs w:val="20"/>
        </w:rPr>
        <w:t xml:space="preserve"> waarin wordt vermeld</w:t>
      </w:r>
      <w:r w:rsidR="00573A49" w:rsidRPr="00573A49">
        <w:rPr>
          <w:rFonts w:ascii="Tahoma" w:hAnsi="Tahoma" w:cs="Tahoma"/>
          <w:sz w:val="20"/>
          <w:szCs w:val="20"/>
        </w:rPr>
        <w:t xml:space="preserve"> </w:t>
      </w:r>
      <w:r w:rsidR="00C87041">
        <w:rPr>
          <w:rFonts w:ascii="Tahoma" w:hAnsi="Tahoma" w:cs="Tahoma"/>
          <w:sz w:val="20"/>
          <w:szCs w:val="20"/>
        </w:rPr>
        <w:t xml:space="preserve">in </w:t>
      </w:r>
      <w:r w:rsidR="00573A49" w:rsidRPr="00573A49">
        <w:rPr>
          <w:rFonts w:ascii="Tahoma" w:hAnsi="Tahoma" w:cs="Tahoma"/>
          <w:sz w:val="20"/>
          <w:szCs w:val="20"/>
        </w:rPr>
        <w:t xml:space="preserve">welke projecten en in welke landen we zouden moeten investeren. </w:t>
      </w:r>
    </w:p>
    <w:p w14:paraId="0CF64D46" w14:textId="77777777" w:rsidR="007F6609" w:rsidRDefault="007F6609" w:rsidP="000D15EA">
      <w:pPr>
        <w:spacing w:after="0" w:line="240" w:lineRule="auto"/>
        <w:rPr>
          <w:rFonts w:ascii="Tahoma" w:hAnsi="Tahoma" w:cs="Tahoma"/>
          <w:sz w:val="20"/>
          <w:szCs w:val="20"/>
        </w:rPr>
      </w:pPr>
    </w:p>
    <w:p w14:paraId="49670248" w14:textId="77777777" w:rsidR="003C60A3" w:rsidRDefault="003C60A3" w:rsidP="000D15EA">
      <w:pPr>
        <w:spacing w:after="0" w:line="240" w:lineRule="auto"/>
        <w:rPr>
          <w:rFonts w:ascii="Tahoma" w:hAnsi="Tahoma" w:cs="Tahoma"/>
          <w:sz w:val="20"/>
          <w:szCs w:val="20"/>
        </w:rPr>
      </w:pPr>
    </w:p>
    <w:p w14:paraId="6317E09B" w14:textId="354A48FD" w:rsidR="003C60A3" w:rsidRPr="00774147" w:rsidRDefault="00C415D2" w:rsidP="00774147">
      <w:pPr>
        <w:pStyle w:val="Kop2"/>
        <w:numPr>
          <w:ilvl w:val="1"/>
          <w:numId w:val="4"/>
        </w:numPr>
        <w:rPr>
          <w:rFonts w:ascii="Alwyn New Rounded Lt" w:hAnsi="Alwyn New Rounded Lt" w:cs="Tahoma"/>
          <w:color w:val="00A5E8"/>
        </w:rPr>
      </w:pPr>
      <w:bookmarkStart w:id="10" w:name="_Toc146547045"/>
      <w:r w:rsidRPr="007B6D15">
        <w:rPr>
          <w:rFonts w:ascii="Alwyn New Rounded Lt" w:hAnsi="Alwyn New Rounded Lt" w:cs="Tahoma"/>
          <w:color w:val="00A5E8"/>
        </w:rPr>
        <w:t>V</w:t>
      </w:r>
      <w:r w:rsidR="00312B90" w:rsidRPr="007B6D15">
        <w:rPr>
          <w:rFonts w:ascii="Alwyn New Rounded Lt" w:hAnsi="Alwyn New Rounded Lt" w:cs="Tahoma"/>
          <w:color w:val="00A5E8"/>
        </w:rPr>
        <w:t>eiligheidsplan</w:t>
      </w:r>
      <w:bookmarkEnd w:id="10"/>
    </w:p>
    <w:p w14:paraId="0F3FCD94" w14:textId="07BCF004" w:rsidR="00C415D2" w:rsidRDefault="00C87041" w:rsidP="00CE396A">
      <w:pPr>
        <w:spacing w:after="0" w:line="240" w:lineRule="auto"/>
        <w:jc w:val="both"/>
        <w:rPr>
          <w:rFonts w:ascii="Tahoma" w:hAnsi="Tahoma" w:cs="Tahoma"/>
          <w:sz w:val="20"/>
          <w:szCs w:val="20"/>
        </w:rPr>
      </w:pPr>
      <w:r>
        <w:rPr>
          <w:rFonts w:ascii="Tahoma" w:hAnsi="Tahoma" w:cs="Tahoma"/>
          <w:sz w:val="20"/>
          <w:szCs w:val="20"/>
        </w:rPr>
        <w:t xml:space="preserve">In 2024 zijn we van plan </w:t>
      </w:r>
      <w:r w:rsidR="000A3400">
        <w:rPr>
          <w:rFonts w:ascii="Tahoma" w:hAnsi="Tahoma" w:cs="Tahoma"/>
          <w:sz w:val="20"/>
          <w:szCs w:val="20"/>
        </w:rPr>
        <w:t xml:space="preserve">het veiligheidsplan </w:t>
      </w:r>
      <w:r>
        <w:rPr>
          <w:rFonts w:ascii="Tahoma" w:hAnsi="Tahoma" w:cs="Tahoma"/>
          <w:sz w:val="20"/>
          <w:szCs w:val="20"/>
        </w:rPr>
        <w:t xml:space="preserve">te </w:t>
      </w:r>
      <w:r w:rsidRPr="00C87041">
        <w:rPr>
          <w:rFonts w:ascii="Tahoma" w:hAnsi="Tahoma" w:cs="Tahoma"/>
          <w:sz w:val="20"/>
          <w:szCs w:val="20"/>
        </w:rPr>
        <w:t>reviser</w:t>
      </w:r>
      <w:r>
        <w:rPr>
          <w:rFonts w:ascii="Tahoma" w:hAnsi="Tahoma" w:cs="Tahoma"/>
          <w:sz w:val="20"/>
          <w:szCs w:val="20"/>
        </w:rPr>
        <w:t>en</w:t>
      </w:r>
      <w:r w:rsidR="008D3D23" w:rsidRPr="00C87041">
        <w:rPr>
          <w:rFonts w:ascii="Tahoma" w:hAnsi="Tahoma" w:cs="Tahoma"/>
          <w:sz w:val="20"/>
          <w:szCs w:val="20"/>
        </w:rPr>
        <w:t>.</w:t>
      </w:r>
      <w:r w:rsidR="0056143B" w:rsidRPr="00C87041">
        <w:rPr>
          <w:rFonts w:ascii="Tahoma" w:hAnsi="Tahoma" w:cs="Tahoma"/>
          <w:sz w:val="20"/>
          <w:szCs w:val="20"/>
        </w:rPr>
        <w:t xml:space="preserve"> De laatste versie </w:t>
      </w:r>
      <w:r w:rsidR="000A3400">
        <w:rPr>
          <w:rFonts w:ascii="Tahoma" w:hAnsi="Tahoma" w:cs="Tahoma"/>
          <w:sz w:val="20"/>
          <w:szCs w:val="20"/>
        </w:rPr>
        <w:t xml:space="preserve">van de statuten </w:t>
      </w:r>
      <w:r w:rsidR="0056143B" w:rsidRPr="00C87041">
        <w:rPr>
          <w:rFonts w:ascii="Tahoma" w:hAnsi="Tahoma" w:cs="Tahoma"/>
          <w:sz w:val="20"/>
          <w:szCs w:val="20"/>
        </w:rPr>
        <w:t xml:space="preserve">is </w:t>
      </w:r>
      <w:r w:rsidR="00CE396A">
        <w:rPr>
          <w:rFonts w:ascii="Tahoma" w:hAnsi="Tahoma" w:cs="Tahoma"/>
          <w:sz w:val="20"/>
          <w:szCs w:val="20"/>
        </w:rPr>
        <w:t xml:space="preserve">verouderd </w:t>
      </w:r>
      <w:r>
        <w:rPr>
          <w:rFonts w:ascii="Tahoma" w:hAnsi="Tahoma" w:cs="Tahoma"/>
          <w:sz w:val="20"/>
          <w:szCs w:val="20"/>
        </w:rPr>
        <w:t>en we willen nagaan of de inhoud nog voldoet aan de huidige stand van zaken</w:t>
      </w:r>
      <w:r w:rsidR="00392099">
        <w:rPr>
          <w:rFonts w:ascii="Tahoma" w:hAnsi="Tahoma" w:cs="Tahoma"/>
          <w:sz w:val="20"/>
          <w:szCs w:val="20"/>
        </w:rPr>
        <w:t>.</w:t>
      </w:r>
      <w:r w:rsidR="000A3400">
        <w:rPr>
          <w:rFonts w:ascii="Tahoma" w:hAnsi="Tahoma" w:cs="Tahoma"/>
          <w:sz w:val="20"/>
          <w:szCs w:val="20"/>
        </w:rPr>
        <w:t xml:space="preserve"> </w:t>
      </w:r>
      <w:r w:rsidR="00392099">
        <w:rPr>
          <w:rFonts w:ascii="Tahoma" w:hAnsi="Tahoma" w:cs="Tahoma"/>
          <w:sz w:val="20"/>
          <w:szCs w:val="20"/>
        </w:rPr>
        <w:t>In het verlengde van het veiligheidsplan zal er ook een</w:t>
      </w:r>
      <w:r w:rsidR="000A3400">
        <w:rPr>
          <w:rFonts w:ascii="Tahoma" w:hAnsi="Tahoma" w:cs="Tahoma"/>
          <w:sz w:val="20"/>
          <w:szCs w:val="20"/>
        </w:rPr>
        <w:t xml:space="preserve"> veiligheidsprotocol</w:t>
      </w:r>
      <w:r w:rsidR="00392099">
        <w:rPr>
          <w:rFonts w:ascii="Tahoma" w:hAnsi="Tahoma" w:cs="Tahoma"/>
          <w:sz w:val="20"/>
          <w:szCs w:val="20"/>
        </w:rPr>
        <w:t xml:space="preserve"> </w:t>
      </w:r>
      <w:r w:rsidR="000A3400">
        <w:rPr>
          <w:rFonts w:ascii="Tahoma" w:hAnsi="Tahoma" w:cs="Tahoma"/>
          <w:sz w:val="20"/>
          <w:szCs w:val="20"/>
        </w:rPr>
        <w:t xml:space="preserve">worden geschreven voor sprekers die namens FICDD naar het buitenland reizen.  </w:t>
      </w:r>
      <w:r>
        <w:rPr>
          <w:rFonts w:ascii="Tahoma" w:hAnsi="Tahoma" w:cs="Tahoma"/>
          <w:sz w:val="20"/>
          <w:szCs w:val="20"/>
        </w:rPr>
        <w:t xml:space="preserve"> </w:t>
      </w:r>
      <w:r w:rsidR="0056143B" w:rsidRPr="00C87041">
        <w:rPr>
          <w:rFonts w:ascii="Tahoma" w:hAnsi="Tahoma" w:cs="Tahoma"/>
          <w:sz w:val="20"/>
          <w:szCs w:val="20"/>
        </w:rPr>
        <w:t xml:space="preserve"> </w:t>
      </w:r>
      <w:r w:rsidR="008D3D23" w:rsidRPr="00C87041">
        <w:rPr>
          <w:rFonts w:ascii="Tahoma" w:hAnsi="Tahoma" w:cs="Tahoma"/>
          <w:sz w:val="20"/>
          <w:szCs w:val="20"/>
        </w:rPr>
        <w:t xml:space="preserve"> </w:t>
      </w:r>
    </w:p>
    <w:p w14:paraId="702F0F41" w14:textId="77777777" w:rsidR="003C60A3" w:rsidRDefault="003C60A3" w:rsidP="60E16D31">
      <w:pPr>
        <w:spacing w:after="0" w:line="240" w:lineRule="auto"/>
        <w:rPr>
          <w:rFonts w:ascii="Tahoma" w:hAnsi="Tahoma" w:cs="Tahoma"/>
          <w:sz w:val="20"/>
          <w:szCs w:val="20"/>
        </w:rPr>
      </w:pPr>
    </w:p>
    <w:p w14:paraId="64FED107" w14:textId="752AB9B5" w:rsidR="003C60A3" w:rsidRPr="00774147" w:rsidRDefault="000D15EA" w:rsidP="00774147">
      <w:pPr>
        <w:pStyle w:val="Kop2"/>
        <w:numPr>
          <w:ilvl w:val="1"/>
          <w:numId w:val="4"/>
        </w:numPr>
        <w:rPr>
          <w:rFonts w:ascii="Alwyn New Rounded Lt" w:hAnsi="Alwyn New Rounded Lt"/>
          <w:color w:val="00A5E8"/>
        </w:rPr>
      </w:pPr>
      <w:bookmarkStart w:id="11" w:name="_Toc146547046"/>
      <w:r w:rsidRPr="007B6D15">
        <w:rPr>
          <w:rFonts w:ascii="Alwyn New Rounded Lt" w:hAnsi="Alwyn New Rounded Lt"/>
          <w:color w:val="00A5E8"/>
        </w:rPr>
        <w:lastRenderedPageBreak/>
        <w:t>Communicatie en publicaties</w:t>
      </w:r>
      <w:bookmarkEnd w:id="11"/>
    </w:p>
    <w:p w14:paraId="50B3174D" w14:textId="65A9CB0D" w:rsidR="009427F5" w:rsidRDefault="00C87041" w:rsidP="00FD7125">
      <w:pPr>
        <w:spacing w:after="0" w:line="240" w:lineRule="auto"/>
        <w:jc w:val="both"/>
        <w:rPr>
          <w:rFonts w:ascii="Tahoma" w:hAnsi="Tahoma" w:cs="Tahoma"/>
          <w:bCs/>
          <w:sz w:val="20"/>
          <w:szCs w:val="20"/>
        </w:rPr>
      </w:pPr>
      <w:r w:rsidRPr="00C87041">
        <w:rPr>
          <w:rFonts w:ascii="Tahoma" w:hAnsi="Tahoma" w:cs="Tahoma"/>
          <w:bCs/>
          <w:sz w:val="20"/>
          <w:szCs w:val="20"/>
        </w:rPr>
        <w:t xml:space="preserve">Communicatie naar de leden van de ChristenUnie is één van de taken van de FICDD. </w:t>
      </w:r>
      <w:bookmarkStart w:id="12" w:name="_Hlk145496844"/>
      <w:r w:rsidRPr="00C87041">
        <w:rPr>
          <w:rFonts w:ascii="Tahoma" w:hAnsi="Tahoma" w:cs="Tahoma"/>
          <w:bCs/>
          <w:sz w:val="20"/>
          <w:szCs w:val="20"/>
        </w:rPr>
        <w:t xml:space="preserve">Daarom zullen er in 2024 publicaties verschijnen op de website over onze werkzaamheden en </w:t>
      </w:r>
      <w:r w:rsidR="00312B90">
        <w:rPr>
          <w:rFonts w:ascii="Tahoma" w:hAnsi="Tahoma" w:cs="Tahoma"/>
          <w:bCs/>
          <w:sz w:val="20"/>
          <w:szCs w:val="20"/>
        </w:rPr>
        <w:t>nodig</w:t>
      </w:r>
      <w:r w:rsidRPr="00C87041">
        <w:rPr>
          <w:rFonts w:ascii="Tahoma" w:hAnsi="Tahoma" w:cs="Tahoma"/>
          <w:bCs/>
          <w:sz w:val="20"/>
          <w:szCs w:val="20"/>
        </w:rPr>
        <w:t>en we op ChristenUnie-partijcongressen internationale partners uit om hen te laten spreken</w:t>
      </w:r>
      <w:r w:rsidR="00312B90">
        <w:rPr>
          <w:rFonts w:ascii="Tahoma" w:hAnsi="Tahoma" w:cs="Tahoma"/>
          <w:bCs/>
          <w:sz w:val="20"/>
          <w:szCs w:val="20"/>
        </w:rPr>
        <w:t xml:space="preserve"> tijdens workshops</w:t>
      </w:r>
      <w:r w:rsidRPr="00C87041">
        <w:rPr>
          <w:rFonts w:ascii="Tahoma" w:hAnsi="Tahoma" w:cs="Tahoma"/>
          <w:bCs/>
          <w:sz w:val="20"/>
          <w:szCs w:val="20"/>
        </w:rPr>
        <w:t xml:space="preserve">. </w:t>
      </w:r>
      <w:bookmarkEnd w:id="12"/>
      <w:r w:rsidRPr="00C87041">
        <w:rPr>
          <w:rFonts w:ascii="Tahoma" w:hAnsi="Tahoma" w:cs="Tahoma"/>
          <w:bCs/>
          <w:sz w:val="20"/>
          <w:szCs w:val="20"/>
        </w:rPr>
        <w:t xml:space="preserve">Daarnaast zal FICDD (studie-)materiaal ontwikkelen in het </w:t>
      </w:r>
      <w:r w:rsidR="00335D36">
        <w:rPr>
          <w:rFonts w:ascii="Tahoma" w:hAnsi="Tahoma" w:cs="Tahoma"/>
          <w:bCs/>
          <w:sz w:val="20"/>
          <w:szCs w:val="20"/>
        </w:rPr>
        <w:t xml:space="preserve">Arabisch en </w:t>
      </w:r>
      <w:r w:rsidRPr="00C87041">
        <w:rPr>
          <w:rFonts w:ascii="Tahoma" w:hAnsi="Tahoma" w:cs="Tahoma"/>
          <w:bCs/>
          <w:sz w:val="20"/>
          <w:szCs w:val="20"/>
        </w:rPr>
        <w:t>Engels, zodat onze internationale partners (en immigranten in Nederland) bekend raken met het ChristenUnie-gedachtegoed.</w:t>
      </w:r>
      <w:r w:rsidR="00312B90">
        <w:rPr>
          <w:rFonts w:ascii="Tahoma" w:hAnsi="Tahoma" w:cs="Tahoma"/>
          <w:bCs/>
          <w:sz w:val="20"/>
          <w:szCs w:val="20"/>
        </w:rPr>
        <w:t xml:space="preserve"> Bij het ontwikkelen van </w:t>
      </w:r>
      <w:r w:rsidR="00335D36">
        <w:rPr>
          <w:rFonts w:ascii="Tahoma" w:hAnsi="Tahoma" w:cs="Tahoma"/>
          <w:bCs/>
          <w:sz w:val="20"/>
          <w:szCs w:val="20"/>
        </w:rPr>
        <w:t xml:space="preserve">Arabisch en </w:t>
      </w:r>
      <w:r w:rsidR="00312B90">
        <w:rPr>
          <w:rFonts w:ascii="Tahoma" w:hAnsi="Tahoma" w:cs="Tahoma"/>
          <w:bCs/>
          <w:sz w:val="20"/>
          <w:szCs w:val="20"/>
        </w:rPr>
        <w:t>Engels materiaal zal nadrukkelijk gekeken worden in hoeverre het materiaal ook gebruikt kan worden voor de Europese verkiezingen. We</w:t>
      </w:r>
      <w:r w:rsidRPr="00C87041">
        <w:rPr>
          <w:rFonts w:ascii="Tahoma" w:hAnsi="Tahoma" w:cs="Tahoma"/>
          <w:bCs/>
          <w:sz w:val="20"/>
          <w:szCs w:val="20"/>
        </w:rPr>
        <w:t xml:space="preserve"> willen</w:t>
      </w:r>
      <w:r w:rsidR="00312B90">
        <w:rPr>
          <w:rFonts w:ascii="Tahoma" w:hAnsi="Tahoma" w:cs="Tahoma"/>
          <w:bCs/>
          <w:sz w:val="20"/>
          <w:szCs w:val="20"/>
        </w:rPr>
        <w:t xml:space="preserve"> het ontwikkelen van het materiaal </w:t>
      </w:r>
      <w:r w:rsidRPr="00C87041">
        <w:rPr>
          <w:rFonts w:ascii="Tahoma" w:hAnsi="Tahoma" w:cs="Tahoma"/>
          <w:bCs/>
          <w:sz w:val="20"/>
          <w:szCs w:val="20"/>
        </w:rPr>
        <w:t>financieren uit de gelden van ChristenUnie internationaal.</w:t>
      </w:r>
    </w:p>
    <w:p w14:paraId="56E417C5" w14:textId="77777777" w:rsidR="00774147" w:rsidRPr="00FD7125" w:rsidRDefault="00774147" w:rsidP="00FD7125">
      <w:pPr>
        <w:spacing w:after="0" w:line="240" w:lineRule="auto"/>
        <w:jc w:val="both"/>
        <w:rPr>
          <w:rFonts w:ascii="Tahoma" w:hAnsi="Tahoma" w:cs="Tahoma"/>
          <w:bCs/>
          <w:sz w:val="20"/>
          <w:szCs w:val="20"/>
        </w:rPr>
      </w:pPr>
    </w:p>
    <w:p w14:paraId="7695346E" w14:textId="3387D752" w:rsidR="00774147" w:rsidRPr="00774147" w:rsidRDefault="00FD7125" w:rsidP="00774147">
      <w:pPr>
        <w:pStyle w:val="Kop1"/>
        <w:numPr>
          <w:ilvl w:val="0"/>
          <w:numId w:val="4"/>
        </w:numPr>
        <w:rPr>
          <w:rFonts w:ascii="Alwyn New Rounded Lt" w:hAnsi="Alwyn New Rounded Lt"/>
          <w:color w:val="032963"/>
        </w:rPr>
      </w:pPr>
      <w:bookmarkStart w:id="13" w:name="_Toc146547047"/>
      <w:r>
        <w:rPr>
          <w:rFonts w:ascii="Alwyn New Rounded Lt" w:hAnsi="Alwyn New Rounded Lt"/>
          <w:color w:val="032963"/>
        </w:rPr>
        <w:t>Organisatie</w:t>
      </w:r>
      <w:bookmarkEnd w:id="13"/>
    </w:p>
    <w:p w14:paraId="6F627386" w14:textId="77777777" w:rsidR="00E50FFA" w:rsidRDefault="00E50FFA" w:rsidP="00E50FFA">
      <w:pPr>
        <w:jc w:val="both"/>
        <w:rPr>
          <w:rFonts w:ascii="Tahoma" w:hAnsi="Tahoma" w:cs="Tahoma"/>
          <w:sz w:val="20"/>
          <w:szCs w:val="20"/>
        </w:rPr>
      </w:pPr>
      <w:r>
        <w:rPr>
          <w:rFonts w:ascii="Tahoma" w:hAnsi="Tahoma" w:cs="Tahoma"/>
          <w:sz w:val="20"/>
          <w:szCs w:val="20"/>
        </w:rPr>
        <w:t>Primair worden de</w:t>
      </w:r>
      <w:r w:rsidRPr="001D55FF">
        <w:rPr>
          <w:rFonts w:ascii="Tahoma" w:hAnsi="Tahoma" w:cs="Tahoma"/>
          <w:sz w:val="20"/>
          <w:szCs w:val="20"/>
        </w:rPr>
        <w:t xml:space="preserve"> werkzaamheden voor </w:t>
      </w:r>
      <w:r>
        <w:rPr>
          <w:rFonts w:ascii="Tahoma" w:hAnsi="Tahoma" w:cs="Tahoma"/>
          <w:sz w:val="20"/>
          <w:szCs w:val="20"/>
        </w:rPr>
        <w:t xml:space="preserve">de FICDD uitgevoerd door de coördinator-Internationaal, maar daarnaast </w:t>
      </w:r>
      <w:r w:rsidRPr="001D55FF">
        <w:rPr>
          <w:rFonts w:ascii="Tahoma" w:hAnsi="Tahoma" w:cs="Tahoma"/>
          <w:sz w:val="20"/>
          <w:szCs w:val="20"/>
        </w:rPr>
        <w:t>worden</w:t>
      </w:r>
      <w:r>
        <w:rPr>
          <w:rFonts w:ascii="Tahoma" w:hAnsi="Tahoma" w:cs="Tahoma"/>
          <w:sz w:val="20"/>
          <w:szCs w:val="20"/>
        </w:rPr>
        <w:t xml:space="preserve"> er taken</w:t>
      </w:r>
      <w:r w:rsidRPr="001D55FF">
        <w:rPr>
          <w:rFonts w:ascii="Tahoma" w:hAnsi="Tahoma" w:cs="Tahoma"/>
          <w:sz w:val="20"/>
          <w:szCs w:val="20"/>
        </w:rPr>
        <w:t xml:space="preserve"> voorbereid/uitgevoerd door medewerkers van het partijbureau. D</w:t>
      </w:r>
      <w:r>
        <w:rPr>
          <w:rFonts w:ascii="Tahoma" w:hAnsi="Tahoma" w:cs="Tahoma"/>
          <w:sz w:val="20"/>
          <w:szCs w:val="20"/>
        </w:rPr>
        <w:t>e stichting</w:t>
      </w:r>
      <w:r w:rsidRPr="001D55FF">
        <w:rPr>
          <w:rFonts w:ascii="Tahoma" w:hAnsi="Tahoma" w:cs="Tahoma"/>
          <w:sz w:val="20"/>
          <w:szCs w:val="20"/>
        </w:rPr>
        <w:t xml:space="preserve"> heeft daarvoor een samenwerkingsovereenkomst met het partijbureau. De medewerkers die de meeste werkzaamheden voor de FICDD verrichte</w:t>
      </w:r>
      <w:r>
        <w:rPr>
          <w:rFonts w:ascii="Tahoma" w:hAnsi="Tahoma" w:cs="Tahoma"/>
          <w:sz w:val="20"/>
          <w:szCs w:val="20"/>
        </w:rPr>
        <w:t xml:space="preserve">n </w:t>
      </w:r>
      <w:r w:rsidRPr="001D55FF">
        <w:rPr>
          <w:rFonts w:ascii="Tahoma" w:hAnsi="Tahoma" w:cs="Tahoma"/>
          <w:sz w:val="20"/>
          <w:szCs w:val="20"/>
        </w:rPr>
        <w:t>zijn onderdeel van de</w:t>
      </w:r>
      <w:r>
        <w:rPr>
          <w:rFonts w:ascii="Tahoma" w:hAnsi="Tahoma" w:cs="Tahoma"/>
          <w:sz w:val="20"/>
          <w:szCs w:val="20"/>
        </w:rPr>
        <w:t xml:space="preserve"> financiële administratie</w:t>
      </w:r>
      <w:r w:rsidRPr="001D55FF">
        <w:rPr>
          <w:rFonts w:ascii="Tahoma" w:hAnsi="Tahoma" w:cs="Tahoma"/>
          <w:sz w:val="20"/>
          <w:szCs w:val="20"/>
        </w:rPr>
        <w:t xml:space="preserve">. De medewerker van FICDD wordt bij zijn werk verder ondersteund </w:t>
      </w:r>
      <w:r>
        <w:rPr>
          <w:rFonts w:ascii="Tahoma" w:hAnsi="Tahoma" w:cs="Tahoma"/>
          <w:sz w:val="20"/>
          <w:szCs w:val="20"/>
        </w:rPr>
        <w:t>d</w:t>
      </w:r>
      <w:r w:rsidRPr="001D55FF">
        <w:rPr>
          <w:rFonts w:ascii="Tahoma" w:hAnsi="Tahoma" w:cs="Tahoma"/>
          <w:sz w:val="20"/>
          <w:szCs w:val="20"/>
        </w:rPr>
        <w:t>oor</w:t>
      </w:r>
      <w:r>
        <w:rPr>
          <w:rFonts w:ascii="Tahoma" w:hAnsi="Tahoma" w:cs="Tahoma"/>
          <w:sz w:val="20"/>
          <w:szCs w:val="20"/>
        </w:rPr>
        <w:t xml:space="preserve"> een vaste communicatieadviseur</w:t>
      </w:r>
      <w:r w:rsidRPr="001D55FF">
        <w:rPr>
          <w:rFonts w:ascii="Tahoma" w:hAnsi="Tahoma" w:cs="Tahoma"/>
          <w:sz w:val="20"/>
          <w:szCs w:val="20"/>
        </w:rPr>
        <w:t>. Verder is er nauw contact met de beleidsmedewerkers van de Eurofractie en met het Wetenschappelijk instituut</w:t>
      </w:r>
      <w:r>
        <w:rPr>
          <w:rFonts w:ascii="Tahoma" w:hAnsi="Tahoma" w:cs="Tahoma"/>
          <w:sz w:val="20"/>
          <w:szCs w:val="20"/>
        </w:rPr>
        <w:t xml:space="preserve"> en in mindere mate met de fracties van de Eerste en Tweede Kamer</w:t>
      </w:r>
      <w:r w:rsidRPr="001D55FF">
        <w:rPr>
          <w:rFonts w:ascii="Tahoma" w:hAnsi="Tahoma" w:cs="Tahoma"/>
          <w:sz w:val="20"/>
          <w:szCs w:val="20"/>
        </w:rPr>
        <w:t>.</w:t>
      </w:r>
    </w:p>
    <w:p w14:paraId="47F936F2" w14:textId="77777777" w:rsidR="00FD7125" w:rsidRDefault="00FD7125" w:rsidP="00E50FFA">
      <w:pPr>
        <w:jc w:val="both"/>
        <w:rPr>
          <w:rFonts w:ascii="Tahoma" w:hAnsi="Tahoma" w:cs="Tahoma"/>
          <w:sz w:val="20"/>
          <w:szCs w:val="20"/>
        </w:rPr>
      </w:pPr>
    </w:p>
    <w:p w14:paraId="06A7AEA0" w14:textId="77777777" w:rsidR="00FD7125" w:rsidRPr="007B6D15" w:rsidRDefault="00FD7125" w:rsidP="00FD7125">
      <w:pPr>
        <w:pStyle w:val="Kop1"/>
        <w:numPr>
          <w:ilvl w:val="0"/>
          <w:numId w:val="4"/>
        </w:numPr>
        <w:rPr>
          <w:rFonts w:ascii="Alwyn New Rounded Lt" w:hAnsi="Alwyn New Rounded Lt"/>
          <w:color w:val="032963"/>
        </w:rPr>
      </w:pPr>
      <w:bookmarkStart w:id="14" w:name="_Toc146547048"/>
      <w:r w:rsidRPr="007B6D15">
        <w:rPr>
          <w:rFonts w:ascii="Alwyn New Rounded Lt" w:hAnsi="Alwyn New Rounded Lt"/>
          <w:color w:val="032963"/>
        </w:rPr>
        <w:t>Tot slot</w:t>
      </w:r>
      <w:bookmarkEnd w:id="14"/>
    </w:p>
    <w:p w14:paraId="42B7E04C" w14:textId="77777777" w:rsidR="00FD7125" w:rsidRPr="009427F5" w:rsidRDefault="00FD7125" w:rsidP="00FD7125">
      <w:pPr>
        <w:jc w:val="both"/>
        <w:rPr>
          <w:rFonts w:ascii="Tahoma" w:hAnsi="Tahoma" w:cs="Tahoma"/>
          <w:sz w:val="20"/>
          <w:szCs w:val="20"/>
        </w:rPr>
      </w:pPr>
      <w:r w:rsidRPr="009427F5">
        <w:rPr>
          <w:rFonts w:ascii="Tahoma" w:hAnsi="Tahoma" w:cs="Tahoma"/>
          <w:sz w:val="20"/>
          <w:szCs w:val="20"/>
        </w:rPr>
        <w:t>De FICDD hoopt met haar inzet in 2024 onder andere een belangrijke bijdrage te leveren aan de zichtbaarheid en de invloed van de ChristenUnie in Nederland en internationaal. Daarnaast mag er verder gebouwd worden aan stevige netwerken die FICDD in het verleden heeft gebouwd. De organisatie doet haar werk in afhankelijkheid van onze Hemelse Vader!</w:t>
      </w:r>
    </w:p>
    <w:p w14:paraId="0E62FD9A" w14:textId="77777777" w:rsidR="00FD7125" w:rsidRDefault="00FD7125" w:rsidP="00E50FFA">
      <w:pPr>
        <w:jc w:val="both"/>
        <w:rPr>
          <w:rFonts w:ascii="Tahoma" w:hAnsi="Tahoma" w:cs="Tahoma"/>
          <w:sz w:val="20"/>
          <w:szCs w:val="20"/>
        </w:rPr>
      </w:pPr>
    </w:p>
    <w:p w14:paraId="0714B26E" w14:textId="77777777" w:rsidR="00E50FFA" w:rsidRPr="00E50FFA" w:rsidRDefault="00E50FFA" w:rsidP="00E50FFA">
      <w:pPr>
        <w:rPr>
          <w:sz w:val="20"/>
          <w:szCs w:val="20"/>
        </w:rPr>
      </w:pPr>
    </w:p>
    <w:sectPr w:rsidR="00E50FFA" w:rsidRPr="00E50FFA">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0727E" w14:textId="77777777" w:rsidR="00C523D9" w:rsidRDefault="00C523D9" w:rsidP="002E67B8">
      <w:pPr>
        <w:spacing w:after="0" w:line="240" w:lineRule="auto"/>
      </w:pPr>
      <w:r>
        <w:separator/>
      </w:r>
    </w:p>
  </w:endnote>
  <w:endnote w:type="continuationSeparator" w:id="0">
    <w:p w14:paraId="2F84579F" w14:textId="77777777" w:rsidR="00C523D9" w:rsidRDefault="00C523D9" w:rsidP="002E6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Proxima Nova A">
    <w:altName w:val="Tahoma"/>
    <w:panose1 w:val="00000000000000000000"/>
    <w:charset w:val="00"/>
    <w:family w:val="modern"/>
    <w:notTrueType/>
    <w:pitch w:val="variable"/>
    <w:sig w:usb0="20000287" w:usb1="00000001" w:usb2="00000000" w:usb3="00000000" w:csb0="0000019F" w:csb1="00000000"/>
  </w:font>
  <w:font w:name="Alwyn New Rounded Lt">
    <w:altName w:val="Calibri"/>
    <w:panose1 w:val="02000503040000020004"/>
    <w:charset w:val="00"/>
    <w:family w:val="modern"/>
    <w:notTrueType/>
    <w:pitch w:val="variable"/>
    <w:sig w:usb0="A00000AF" w:usb1="5000204A" w:usb2="00000000" w:usb3="00000000" w:csb0="0000008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112369"/>
      <w:docPartObj>
        <w:docPartGallery w:val="Page Numbers (Bottom of Page)"/>
        <w:docPartUnique/>
      </w:docPartObj>
    </w:sdtPr>
    <w:sdtContent>
      <w:p w14:paraId="12662FEC" w14:textId="720F61F0" w:rsidR="00573A49" w:rsidRDefault="00573A49">
        <w:pPr>
          <w:pStyle w:val="Voettekst"/>
          <w:jc w:val="right"/>
        </w:pPr>
        <w:r>
          <w:fldChar w:fldCharType="begin"/>
        </w:r>
        <w:r>
          <w:instrText>PAGE   \* MERGEFORMAT</w:instrText>
        </w:r>
        <w:r>
          <w:fldChar w:fldCharType="separate"/>
        </w:r>
        <w:r>
          <w:t>2</w:t>
        </w:r>
        <w:r>
          <w:fldChar w:fldCharType="end"/>
        </w:r>
      </w:p>
    </w:sdtContent>
  </w:sdt>
  <w:p w14:paraId="39C72602" w14:textId="77777777" w:rsidR="00573A49" w:rsidRDefault="00573A4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D1907" w14:textId="77777777" w:rsidR="00C523D9" w:rsidRDefault="00C523D9" w:rsidP="002E67B8">
      <w:pPr>
        <w:spacing w:after="0" w:line="240" w:lineRule="auto"/>
      </w:pPr>
      <w:r>
        <w:separator/>
      </w:r>
    </w:p>
  </w:footnote>
  <w:footnote w:type="continuationSeparator" w:id="0">
    <w:p w14:paraId="3D42AB4F" w14:textId="77777777" w:rsidR="00C523D9" w:rsidRDefault="00C523D9" w:rsidP="002E67B8">
      <w:pPr>
        <w:spacing w:after="0" w:line="240" w:lineRule="auto"/>
      </w:pPr>
      <w:r>
        <w:continuationSeparator/>
      </w:r>
    </w:p>
  </w:footnote>
  <w:footnote w:id="1">
    <w:p w14:paraId="18F4C201" w14:textId="4A3D9531" w:rsidR="00553031" w:rsidRDefault="00553031">
      <w:pPr>
        <w:pStyle w:val="Voetnoottekst"/>
      </w:pPr>
      <w:r>
        <w:rPr>
          <w:rStyle w:val="Voetnootmarkering"/>
        </w:rPr>
        <w:footnoteRef/>
      </w:r>
      <w:r>
        <w:t xml:space="preserve"> Meer informatie over de overheidsfinanciering valt in de volgende link te vinden: </w:t>
      </w:r>
      <w:hyperlink r:id="rId1" w:history="1">
        <w:r>
          <w:rPr>
            <w:rStyle w:val="Hyperlink"/>
          </w:rPr>
          <w:t>Nederlands Fonds voor Regionale Partnerschappen (NFRP) | Europese subsidies | Rijksoverheid.nl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C864" w14:textId="41302EC1" w:rsidR="002E67B8" w:rsidRDefault="002E67B8">
    <w:pPr>
      <w:pStyle w:val="Koptekst"/>
    </w:pPr>
    <w:r w:rsidRPr="005E0AEA">
      <w:rPr>
        <w:rFonts w:ascii="Tahoma" w:hAnsi="Tahoma" w:cs="Tahoma"/>
        <w:noProof/>
        <w:sz w:val="20"/>
        <w:szCs w:val="20"/>
      </w:rPr>
      <w:drawing>
        <wp:anchor distT="0" distB="0" distL="114300" distR="114300" simplePos="0" relativeHeight="251659264" behindDoc="0" locked="0" layoutInCell="1" allowOverlap="1" wp14:anchorId="707E70B6" wp14:editId="64E7085F">
          <wp:simplePos x="0" y="0"/>
          <wp:positionH relativeFrom="margin">
            <wp:posOffset>5051425</wp:posOffset>
          </wp:positionH>
          <wp:positionV relativeFrom="paragraph">
            <wp:posOffset>-125095</wp:posOffset>
          </wp:positionV>
          <wp:extent cx="1122045" cy="685775"/>
          <wp:effectExtent l="0" t="0" r="0" b="0"/>
          <wp:wrapNone/>
          <wp:docPr id="1274934707" name="Afbeelding 127493470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6857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87877"/>
    <w:multiLevelType w:val="multilevel"/>
    <w:tmpl w:val="65D632EE"/>
    <w:lvl w:ilvl="0">
      <w:start w:val="10"/>
      <w:numFmt w:val="decimal"/>
      <w:lvlText w:val="%1."/>
      <w:lvlJc w:val="left"/>
      <w:pPr>
        <w:ind w:left="516" w:hanging="51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E8C4FCE"/>
    <w:multiLevelType w:val="hybridMultilevel"/>
    <w:tmpl w:val="B96E52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3CE6AE4"/>
    <w:multiLevelType w:val="hybridMultilevel"/>
    <w:tmpl w:val="21283D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E95DE1"/>
    <w:multiLevelType w:val="multilevel"/>
    <w:tmpl w:val="64489624"/>
    <w:lvl w:ilvl="0">
      <w:start w:val="9"/>
      <w:numFmt w:val="decimal"/>
      <w:lvlText w:val="%1."/>
      <w:lvlJc w:val="left"/>
      <w:pPr>
        <w:ind w:left="384" w:hanging="38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0FB7B31"/>
    <w:multiLevelType w:val="multilevel"/>
    <w:tmpl w:val="C088DD92"/>
    <w:lvl w:ilvl="0">
      <w:start w:val="8"/>
      <w:numFmt w:val="decimal"/>
      <w:lvlText w:val="%1."/>
      <w:lvlJc w:val="left"/>
      <w:pPr>
        <w:ind w:left="384" w:hanging="38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30D80DE3"/>
    <w:multiLevelType w:val="multilevel"/>
    <w:tmpl w:val="E51875D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48A24127"/>
    <w:multiLevelType w:val="multilevel"/>
    <w:tmpl w:val="64489624"/>
    <w:lvl w:ilvl="0">
      <w:start w:val="7"/>
      <w:numFmt w:val="decimal"/>
      <w:lvlText w:val="%1."/>
      <w:lvlJc w:val="left"/>
      <w:pPr>
        <w:ind w:left="384" w:hanging="38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52595511"/>
    <w:multiLevelType w:val="multilevel"/>
    <w:tmpl w:val="62ACC428"/>
    <w:lvl w:ilvl="0">
      <w:start w:val="9"/>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4A74807"/>
    <w:multiLevelType w:val="multilevel"/>
    <w:tmpl w:val="3BB02F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57923E2B"/>
    <w:multiLevelType w:val="hybridMultilevel"/>
    <w:tmpl w:val="0FBAC7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E8B4ADC"/>
    <w:multiLevelType w:val="hybridMultilevel"/>
    <w:tmpl w:val="84064A02"/>
    <w:lvl w:ilvl="0" w:tplc="83560AAA">
      <w:start w:val="1"/>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1FC55F8"/>
    <w:multiLevelType w:val="multilevel"/>
    <w:tmpl w:val="A6FCC168"/>
    <w:lvl w:ilvl="0">
      <w:start w:val="7"/>
      <w:numFmt w:val="decimal"/>
      <w:lvlText w:val="%1."/>
      <w:lvlJc w:val="left"/>
      <w:pPr>
        <w:ind w:left="372" w:hanging="372"/>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7CC574C1"/>
    <w:multiLevelType w:val="multilevel"/>
    <w:tmpl w:val="64489624"/>
    <w:lvl w:ilvl="0">
      <w:start w:val="7"/>
      <w:numFmt w:val="decimal"/>
      <w:lvlText w:val="%1."/>
      <w:lvlJc w:val="left"/>
      <w:pPr>
        <w:ind w:left="384" w:hanging="38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7D6439B1"/>
    <w:multiLevelType w:val="multilevel"/>
    <w:tmpl w:val="3BB02F1A"/>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489059634">
    <w:abstractNumId w:val="10"/>
  </w:num>
  <w:num w:numId="2" w16cid:durableId="685714013">
    <w:abstractNumId w:val="5"/>
  </w:num>
  <w:num w:numId="3" w16cid:durableId="1628048343">
    <w:abstractNumId w:val="1"/>
  </w:num>
  <w:num w:numId="4" w16cid:durableId="1977641122">
    <w:abstractNumId w:val="13"/>
  </w:num>
  <w:num w:numId="5" w16cid:durableId="558514305">
    <w:abstractNumId w:val="11"/>
  </w:num>
  <w:num w:numId="6" w16cid:durableId="1152329263">
    <w:abstractNumId w:val="6"/>
  </w:num>
  <w:num w:numId="7" w16cid:durableId="1486701765">
    <w:abstractNumId w:val="12"/>
  </w:num>
  <w:num w:numId="8" w16cid:durableId="1464496428">
    <w:abstractNumId w:val="9"/>
  </w:num>
  <w:num w:numId="9" w16cid:durableId="1454249640">
    <w:abstractNumId w:val="3"/>
  </w:num>
  <w:num w:numId="10" w16cid:durableId="1577858034">
    <w:abstractNumId w:val="7"/>
  </w:num>
  <w:num w:numId="11" w16cid:durableId="694967746">
    <w:abstractNumId w:val="0"/>
  </w:num>
  <w:num w:numId="12" w16cid:durableId="1864512582">
    <w:abstractNumId w:val="4"/>
  </w:num>
  <w:num w:numId="13" w16cid:durableId="1028457298">
    <w:abstractNumId w:val="2"/>
  </w:num>
  <w:num w:numId="14" w16cid:durableId="17896241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A05"/>
    <w:rsid w:val="00014934"/>
    <w:rsid w:val="000235AD"/>
    <w:rsid w:val="000319F2"/>
    <w:rsid w:val="0003713D"/>
    <w:rsid w:val="00037CD5"/>
    <w:rsid w:val="00054FDD"/>
    <w:rsid w:val="00061081"/>
    <w:rsid w:val="00061322"/>
    <w:rsid w:val="000669C0"/>
    <w:rsid w:val="000829C2"/>
    <w:rsid w:val="000865E5"/>
    <w:rsid w:val="00087579"/>
    <w:rsid w:val="00092C1D"/>
    <w:rsid w:val="00097390"/>
    <w:rsid w:val="000A3400"/>
    <w:rsid w:val="000A5364"/>
    <w:rsid w:val="000B1A12"/>
    <w:rsid w:val="000B57BE"/>
    <w:rsid w:val="000C08EB"/>
    <w:rsid w:val="000D15EA"/>
    <w:rsid w:val="000D36F0"/>
    <w:rsid w:val="000E1A4E"/>
    <w:rsid w:val="000E1E83"/>
    <w:rsid w:val="000E4154"/>
    <w:rsid w:val="000F159C"/>
    <w:rsid w:val="0010509E"/>
    <w:rsid w:val="001147EE"/>
    <w:rsid w:val="00114BC1"/>
    <w:rsid w:val="00114C72"/>
    <w:rsid w:val="00114F8A"/>
    <w:rsid w:val="00120D2D"/>
    <w:rsid w:val="0012106A"/>
    <w:rsid w:val="00122102"/>
    <w:rsid w:val="0012375B"/>
    <w:rsid w:val="00124821"/>
    <w:rsid w:val="001420C1"/>
    <w:rsid w:val="0014289D"/>
    <w:rsid w:val="00142AD6"/>
    <w:rsid w:val="001430D2"/>
    <w:rsid w:val="00143BD2"/>
    <w:rsid w:val="00144915"/>
    <w:rsid w:val="001559BC"/>
    <w:rsid w:val="0018416C"/>
    <w:rsid w:val="00193346"/>
    <w:rsid w:val="001A4FA1"/>
    <w:rsid w:val="001A5588"/>
    <w:rsid w:val="001B1DBE"/>
    <w:rsid w:val="001B256C"/>
    <w:rsid w:val="001B5F9D"/>
    <w:rsid w:val="001BFEC8"/>
    <w:rsid w:val="001D2F86"/>
    <w:rsid w:val="001D55FF"/>
    <w:rsid w:val="001D6BA6"/>
    <w:rsid w:val="001E3E70"/>
    <w:rsid w:val="001E5021"/>
    <w:rsid w:val="001E633F"/>
    <w:rsid w:val="001E7EF1"/>
    <w:rsid w:val="001F19B7"/>
    <w:rsid w:val="001F5A85"/>
    <w:rsid w:val="00203B00"/>
    <w:rsid w:val="00212895"/>
    <w:rsid w:val="002138A9"/>
    <w:rsid w:val="00217B3B"/>
    <w:rsid w:val="00225868"/>
    <w:rsid w:val="00230EFF"/>
    <w:rsid w:val="00235D98"/>
    <w:rsid w:val="00235EA1"/>
    <w:rsid w:val="002416AE"/>
    <w:rsid w:val="00243109"/>
    <w:rsid w:val="002451EE"/>
    <w:rsid w:val="00250F2D"/>
    <w:rsid w:val="0025177D"/>
    <w:rsid w:val="00253263"/>
    <w:rsid w:val="00261F74"/>
    <w:rsid w:val="00270617"/>
    <w:rsid w:val="00273551"/>
    <w:rsid w:val="002771EB"/>
    <w:rsid w:val="00295511"/>
    <w:rsid w:val="002968CA"/>
    <w:rsid w:val="002A284A"/>
    <w:rsid w:val="002A319B"/>
    <w:rsid w:val="002C03BF"/>
    <w:rsid w:val="002C2010"/>
    <w:rsid w:val="002E4E21"/>
    <w:rsid w:val="002E5CF6"/>
    <w:rsid w:val="002E67B8"/>
    <w:rsid w:val="002F04D7"/>
    <w:rsid w:val="0031191A"/>
    <w:rsid w:val="003127AA"/>
    <w:rsid w:val="0031280B"/>
    <w:rsid w:val="00312B90"/>
    <w:rsid w:val="00322611"/>
    <w:rsid w:val="00324083"/>
    <w:rsid w:val="00333FA2"/>
    <w:rsid w:val="00335D36"/>
    <w:rsid w:val="0033662F"/>
    <w:rsid w:val="00342E39"/>
    <w:rsid w:val="00344859"/>
    <w:rsid w:val="003506A9"/>
    <w:rsid w:val="003540F5"/>
    <w:rsid w:val="003546CF"/>
    <w:rsid w:val="003553F6"/>
    <w:rsid w:val="003614C1"/>
    <w:rsid w:val="0036397B"/>
    <w:rsid w:val="0036706C"/>
    <w:rsid w:val="00370B46"/>
    <w:rsid w:val="00392099"/>
    <w:rsid w:val="00397667"/>
    <w:rsid w:val="00397A84"/>
    <w:rsid w:val="003B11CC"/>
    <w:rsid w:val="003B1DF1"/>
    <w:rsid w:val="003C0DBA"/>
    <w:rsid w:val="003C3F1A"/>
    <w:rsid w:val="003C60A3"/>
    <w:rsid w:val="003E028D"/>
    <w:rsid w:val="00400888"/>
    <w:rsid w:val="00422240"/>
    <w:rsid w:val="00426102"/>
    <w:rsid w:val="004277CC"/>
    <w:rsid w:val="00427C86"/>
    <w:rsid w:val="00430C5C"/>
    <w:rsid w:val="00431406"/>
    <w:rsid w:val="00444A23"/>
    <w:rsid w:val="00450D0A"/>
    <w:rsid w:val="00451244"/>
    <w:rsid w:val="00463DEA"/>
    <w:rsid w:val="0047591F"/>
    <w:rsid w:val="00477CFD"/>
    <w:rsid w:val="00490F35"/>
    <w:rsid w:val="004A243A"/>
    <w:rsid w:val="004A5A7C"/>
    <w:rsid w:val="004B566D"/>
    <w:rsid w:val="004C1FB4"/>
    <w:rsid w:val="004D0376"/>
    <w:rsid w:val="004D1363"/>
    <w:rsid w:val="004D15C1"/>
    <w:rsid w:val="004D1A30"/>
    <w:rsid w:val="004D7D65"/>
    <w:rsid w:val="004E1737"/>
    <w:rsid w:val="004E25A2"/>
    <w:rsid w:val="004E559C"/>
    <w:rsid w:val="004E7910"/>
    <w:rsid w:val="004F1358"/>
    <w:rsid w:val="004F40C0"/>
    <w:rsid w:val="004F79EF"/>
    <w:rsid w:val="005064BB"/>
    <w:rsid w:val="00510DE5"/>
    <w:rsid w:val="00521827"/>
    <w:rsid w:val="00523A69"/>
    <w:rsid w:val="00536049"/>
    <w:rsid w:val="00541C4D"/>
    <w:rsid w:val="00545F88"/>
    <w:rsid w:val="00546238"/>
    <w:rsid w:val="00550144"/>
    <w:rsid w:val="00553031"/>
    <w:rsid w:val="005536A0"/>
    <w:rsid w:val="00554F22"/>
    <w:rsid w:val="00560A55"/>
    <w:rsid w:val="0056143B"/>
    <w:rsid w:val="00567B6C"/>
    <w:rsid w:val="00573A49"/>
    <w:rsid w:val="0058211D"/>
    <w:rsid w:val="005859AB"/>
    <w:rsid w:val="005877D8"/>
    <w:rsid w:val="00591279"/>
    <w:rsid w:val="00594FBF"/>
    <w:rsid w:val="005A2233"/>
    <w:rsid w:val="005A5B18"/>
    <w:rsid w:val="005B3C86"/>
    <w:rsid w:val="005B5D64"/>
    <w:rsid w:val="005C361E"/>
    <w:rsid w:val="005C60A6"/>
    <w:rsid w:val="005D0D25"/>
    <w:rsid w:val="005D29CD"/>
    <w:rsid w:val="005D4ACF"/>
    <w:rsid w:val="005D6966"/>
    <w:rsid w:val="005D7E40"/>
    <w:rsid w:val="005E04E6"/>
    <w:rsid w:val="005E0AEA"/>
    <w:rsid w:val="005F7A4D"/>
    <w:rsid w:val="00601082"/>
    <w:rsid w:val="006057B8"/>
    <w:rsid w:val="006112D3"/>
    <w:rsid w:val="00620847"/>
    <w:rsid w:val="0062588B"/>
    <w:rsid w:val="00631202"/>
    <w:rsid w:val="0063147E"/>
    <w:rsid w:val="006322C8"/>
    <w:rsid w:val="00643463"/>
    <w:rsid w:val="00646958"/>
    <w:rsid w:val="00650272"/>
    <w:rsid w:val="006613C2"/>
    <w:rsid w:val="00664E31"/>
    <w:rsid w:val="00672666"/>
    <w:rsid w:val="006973E2"/>
    <w:rsid w:val="006A72DE"/>
    <w:rsid w:val="006B7C46"/>
    <w:rsid w:val="006C407E"/>
    <w:rsid w:val="006C6E7C"/>
    <w:rsid w:val="006D134F"/>
    <w:rsid w:val="006D20B3"/>
    <w:rsid w:val="006E4A84"/>
    <w:rsid w:val="006E4DAC"/>
    <w:rsid w:val="006F28B4"/>
    <w:rsid w:val="006F3D60"/>
    <w:rsid w:val="006F4EB1"/>
    <w:rsid w:val="0070298D"/>
    <w:rsid w:val="007104A1"/>
    <w:rsid w:val="0071480B"/>
    <w:rsid w:val="00717140"/>
    <w:rsid w:val="0072413D"/>
    <w:rsid w:val="00731341"/>
    <w:rsid w:val="00732AF8"/>
    <w:rsid w:val="00743370"/>
    <w:rsid w:val="00743410"/>
    <w:rsid w:val="00761655"/>
    <w:rsid w:val="0076203C"/>
    <w:rsid w:val="00765B07"/>
    <w:rsid w:val="00772471"/>
    <w:rsid w:val="00774147"/>
    <w:rsid w:val="007809F2"/>
    <w:rsid w:val="00792A3D"/>
    <w:rsid w:val="007A665C"/>
    <w:rsid w:val="007B3AB1"/>
    <w:rsid w:val="007B6BFF"/>
    <w:rsid w:val="007B6D15"/>
    <w:rsid w:val="007C38DD"/>
    <w:rsid w:val="007E0BC5"/>
    <w:rsid w:val="007E3E0E"/>
    <w:rsid w:val="007E5208"/>
    <w:rsid w:val="007F42C0"/>
    <w:rsid w:val="007F6609"/>
    <w:rsid w:val="007F72C2"/>
    <w:rsid w:val="00806282"/>
    <w:rsid w:val="00806A31"/>
    <w:rsid w:val="00810DBF"/>
    <w:rsid w:val="008206D7"/>
    <w:rsid w:val="00821F9F"/>
    <w:rsid w:val="008241C0"/>
    <w:rsid w:val="008357CB"/>
    <w:rsid w:val="00842FB5"/>
    <w:rsid w:val="00843E37"/>
    <w:rsid w:val="008475D4"/>
    <w:rsid w:val="008530A1"/>
    <w:rsid w:val="0085364F"/>
    <w:rsid w:val="00854605"/>
    <w:rsid w:val="0085472A"/>
    <w:rsid w:val="008550FB"/>
    <w:rsid w:val="00857F29"/>
    <w:rsid w:val="00861019"/>
    <w:rsid w:val="00875B53"/>
    <w:rsid w:val="0088297D"/>
    <w:rsid w:val="008939B7"/>
    <w:rsid w:val="008951BA"/>
    <w:rsid w:val="00896023"/>
    <w:rsid w:val="008A2DAE"/>
    <w:rsid w:val="008A3759"/>
    <w:rsid w:val="008A5980"/>
    <w:rsid w:val="008B1023"/>
    <w:rsid w:val="008B595B"/>
    <w:rsid w:val="008C26D4"/>
    <w:rsid w:val="008D3D23"/>
    <w:rsid w:val="008F6A44"/>
    <w:rsid w:val="008F70B2"/>
    <w:rsid w:val="0090163A"/>
    <w:rsid w:val="00910675"/>
    <w:rsid w:val="00911012"/>
    <w:rsid w:val="0091341D"/>
    <w:rsid w:val="009406CC"/>
    <w:rsid w:val="009427F5"/>
    <w:rsid w:val="00946AE5"/>
    <w:rsid w:val="00947972"/>
    <w:rsid w:val="00950F04"/>
    <w:rsid w:val="00951F96"/>
    <w:rsid w:val="0095463F"/>
    <w:rsid w:val="00956F81"/>
    <w:rsid w:val="009800BB"/>
    <w:rsid w:val="009825F9"/>
    <w:rsid w:val="00984D32"/>
    <w:rsid w:val="009968D9"/>
    <w:rsid w:val="009A1477"/>
    <w:rsid w:val="009A16DE"/>
    <w:rsid w:val="009A1F5F"/>
    <w:rsid w:val="009A3FB9"/>
    <w:rsid w:val="009A6CD0"/>
    <w:rsid w:val="009A7537"/>
    <w:rsid w:val="009A7D8A"/>
    <w:rsid w:val="009B409C"/>
    <w:rsid w:val="009C3204"/>
    <w:rsid w:val="009D20CF"/>
    <w:rsid w:val="009D2847"/>
    <w:rsid w:val="009D6712"/>
    <w:rsid w:val="009E0C71"/>
    <w:rsid w:val="009F0FBB"/>
    <w:rsid w:val="009F364E"/>
    <w:rsid w:val="009F7CB5"/>
    <w:rsid w:val="00A071F3"/>
    <w:rsid w:val="00A37477"/>
    <w:rsid w:val="00A40008"/>
    <w:rsid w:val="00A42EDA"/>
    <w:rsid w:val="00A44C13"/>
    <w:rsid w:val="00A65086"/>
    <w:rsid w:val="00A82C77"/>
    <w:rsid w:val="00AA3EB6"/>
    <w:rsid w:val="00AA6B3E"/>
    <w:rsid w:val="00AB22BB"/>
    <w:rsid w:val="00AB3C6F"/>
    <w:rsid w:val="00AB4F53"/>
    <w:rsid w:val="00AC3071"/>
    <w:rsid w:val="00AC5761"/>
    <w:rsid w:val="00AC66ED"/>
    <w:rsid w:val="00AD101E"/>
    <w:rsid w:val="00AD36C1"/>
    <w:rsid w:val="00AD58AD"/>
    <w:rsid w:val="00AE5BA4"/>
    <w:rsid w:val="00AE6793"/>
    <w:rsid w:val="00B0041D"/>
    <w:rsid w:val="00B04027"/>
    <w:rsid w:val="00B116C4"/>
    <w:rsid w:val="00B134DD"/>
    <w:rsid w:val="00B312C1"/>
    <w:rsid w:val="00B34453"/>
    <w:rsid w:val="00B350AC"/>
    <w:rsid w:val="00B44A8F"/>
    <w:rsid w:val="00B45BFA"/>
    <w:rsid w:val="00B50C0D"/>
    <w:rsid w:val="00B54749"/>
    <w:rsid w:val="00B54FFE"/>
    <w:rsid w:val="00B568D6"/>
    <w:rsid w:val="00B638D6"/>
    <w:rsid w:val="00B77DF1"/>
    <w:rsid w:val="00B81C0F"/>
    <w:rsid w:val="00B83DAD"/>
    <w:rsid w:val="00B93C41"/>
    <w:rsid w:val="00B97B53"/>
    <w:rsid w:val="00BA3840"/>
    <w:rsid w:val="00BB046F"/>
    <w:rsid w:val="00BB4A05"/>
    <w:rsid w:val="00BB5CB7"/>
    <w:rsid w:val="00BB5E9E"/>
    <w:rsid w:val="00BB7428"/>
    <w:rsid w:val="00BC27A5"/>
    <w:rsid w:val="00BC59A4"/>
    <w:rsid w:val="00BD433F"/>
    <w:rsid w:val="00BD515B"/>
    <w:rsid w:val="00BD53A8"/>
    <w:rsid w:val="00BD5E76"/>
    <w:rsid w:val="00BE213C"/>
    <w:rsid w:val="00BE4D7D"/>
    <w:rsid w:val="00BF4B7B"/>
    <w:rsid w:val="00BF7D54"/>
    <w:rsid w:val="00C01BA3"/>
    <w:rsid w:val="00C04AD4"/>
    <w:rsid w:val="00C0533B"/>
    <w:rsid w:val="00C0761E"/>
    <w:rsid w:val="00C11FF8"/>
    <w:rsid w:val="00C12648"/>
    <w:rsid w:val="00C23D29"/>
    <w:rsid w:val="00C24CBF"/>
    <w:rsid w:val="00C30FA1"/>
    <w:rsid w:val="00C319B6"/>
    <w:rsid w:val="00C32788"/>
    <w:rsid w:val="00C332EB"/>
    <w:rsid w:val="00C415D2"/>
    <w:rsid w:val="00C46703"/>
    <w:rsid w:val="00C50772"/>
    <w:rsid w:val="00C51212"/>
    <w:rsid w:val="00C51CFA"/>
    <w:rsid w:val="00C523D9"/>
    <w:rsid w:val="00C531A3"/>
    <w:rsid w:val="00C55706"/>
    <w:rsid w:val="00C63C7E"/>
    <w:rsid w:val="00C71560"/>
    <w:rsid w:val="00C71D6E"/>
    <w:rsid w:val="00C76CBD"/>
    <w:rsid w:val="00C84AF8"/>
    <w:rsid w:val="00C85B65"/>
    <w:rsid w:val="00C87041"/>
    <w:rsid w:val="00C87DEB"/>
    <w:rsid w:val="00C90FCD"/>
    <w:rsid w:val="00C92F2C"/>
    <w:rsid w:val="00CA353E"/>
    <w:rsid w:val="00CA6734"/>
    <w:rsid w:val="00CD32E7"/>
    <w:rsid w:val="00CE342B"/>
    <w:rsid w:val="00CE396A"/>
    <w:rsid w:val="00CF1144"/>
    <w:rsid w:val="00D01C7B"/>
    <w:rsid w:val="00D119F9"/>
    <w:rsid w:val="00D20BAA"/>
    <w:rsid w:val="00D237BB"/>
    <w:rsid w:val="00D238F1"/>
    <w:rsid w:val="00D30687"/>
    <w:rsid w:val="00D3104C"/>
    <w:rsid w:val="00D3280D"/>
    <w:rsid w:val="00D35F85"/>
    <w:rsid w:val="00D37365"/>
    <w:rsid w:val="00D43BFF"/>
    <w:rsid w:val="00D615CF"/>
    <w:rsid w:val="00D63E46"/>
    <w:rsid w:val="00D71EE8"/>
    <w:rsid w:val="00D733B6"/>
    <w:rsid w:val="00D81101"/>
    <w:rsid w:val="00D84FF0"/>
    <w:rsid w:val="00D86FFF"/>
    <w:rsid w:val="00D9298C"/>
    <w:rsid w:val="00D94082"/>
    <w:rsid w:val="00D97781"/>
    <w:rsid w:val="00DA1DE8"/>
    <w:rsid w:val="00DA2C85"/>
    <w:rsid w:val="00DA3391"/>
    <w:rsid w:val="00DA5876"/>
    <w:rsid w:val="00DB2EE7"/>
    <w:rsid w:val="00DC1373"/>
    <w:rsid w:val="00DD45EA"/>
    <w:rsid w:val="00DD65C4"/>
    <w:rsid w:val="00DE0598"/>
    <w:rsid w:val="00DE4398"/>
    <w:rsid w:val="00DE497A"/>
    <w:rsid w:val="00E02BC3"/>
    <w:rsid w:val="00E06495"/>
    <w:rsid w:val="00E2146B"/>
    <w:rsid w:val="00E25CAF"/>
    <w:rsid w:val="00E3660F"/>
    <w:rsid w:val="00E419FC"/>
    <w:rsid w:val="00E4682E"/>
    <w:rsid w:val="00E50FFA"/>
    <w:rsid w:val="00E519CC"/>
    <w:rsid w:val="00E5223F"/>
    <w:rsid w:val="00E665E4"/>
    <w:rsid w:val="00E70A4D"/>
    <w:rsid w:val="00E72661"/>
    <w:rsid w:val="00E74A31"/>
    <w:rsid w:val="00E75EF4"/>
    <w:rsid w:val="00E80D6D"/>
    <w:rsid w:val="00E92340"/>
    <w:rsid w:val="00E926E2"/>
    <w:rsid w:val="00EA165A"/>
    <w:rsid w:val="00EA21F9"/>
    <w:rsid w:val="00EA690A"/>
    <w:rsid w:val="00EC2D9E"/>
    <w:rsid w:val="00EC44FE"/>
    <w:rsid w:val="00ED397C"/>
    <w:rsid w:val="00ED7620"/>
    <w:rsid w:val="00EE4D23"/>
    <w:rsid w:val="00EE5EBE"/>
    <w:rsid w:val="00EE7075"/>
    <w:rsid w:val="00EF2FA1"/>
    <w:rsid w:val="00EF4373"/>
    <w:rsid w:val="00EF6649"/>
    <w:rsid w:val="00F0123C"/>
    <w:rsid w:val="00F03BC5"/>
    <w:rsid w:val="00F07C30"/>
    <w:rsid w:val="00F143CD"/>
    <w:rsid w:val="00F20AA0"/>
    <w:rsid w:val="00F2202D"/>
    <w:rsid w:val="00F30312"/>
    <w:rsid w:val="00F35170"/>
    <w:rsid w:val="00F3648D"/>
    <w:rsid w:val="00F413B8"/>
    <w:rsid w:val="00F42BD1"/>
    <w:rsid w:val="00F46C29"/>
    <w:rsid w:val="00F46C77"/>
    <w:rsid w:val="00F474A5"/>
    <w:rsid w:val="00F530D8"/>
    <w:rsid w:val="00F535D8"/>
    <w:rsid w:val="00F61641"/>
    <w:rsid w:val="00F622E8"/>
    <w:rsid w:val="00F8190D"/>
    <w:rsid w:val="00F8464B"/>
    <w:rsid w:val="00F85FC0"/>
    <w:rsid w:val="00F941C5"/>
    <w:rsid w:val="00F9519B"/>
    <w:rsid w:val="00F96925"/>
    <w:rsid w:val="00FA3CE8"/>
    <w:rsid w:val="00FA4899"/>
    <w:rsid w:val="00FB04B3"/>
    <w:rsid w:val="00FB0B5E"/>
    <w:rsid w:val="00FB1FB5"/>
    <w:rsid w:val="00FB4337"/>
    <w:rsid w:val="00FC166D"/>
    <w:rsid w:val="00FC51C0"/>
    <w:rsid w:val="00FC51FB"/>
    <w:rsid w:val="00FD1143"/>
    <w:rsid w:val="00FD7125"/>
    <w:rsid w:val="00FE334E"/>
    <w:rsid w:val="00FE5605"/>
    <w:rsid w:val="00FE7950"/>
    <w:rsid w:val="00FF39A1"/>
    <w:rsid w:val="024B8CE9"/>
    <w:rsid w:val="02640A1D"/>
    <w:rsid w:val="040AC93E"/>
    <w:rsid w:val="05FE630A"/>
    <w:rsid w:val="06148FBC"/>
    <w:rsid w:val="079898B8"/>
    <w:rsid w:val="07CA6EF6"/>
    <w:rsid w:val="09B724C4"/>
    <w:rsid w:val="09FD28FE"/>
    <w:rsid w:val="0AB44DF0"/>
    <w:rsid w:val="0AFC059A"/>
    <w:rsid w:val="0BCE5C9A"/>
    <w:rsid w:val="0C70D035"/>
    <w:rsid w:val="0CC1FD29"/>
    <w:rsid w:val="0CEC3CCA"/>
    <w:rsid w:val="0D09E07F"/>
    <w:rsid w:val="0D5CA8AE"/>
    <w:rsid w:val="0DD37C58"/>
    <w:rsid w:val="0E880D2B"/>
    <w:rsid w:val="0F4D7BE5"/>
    <w:rsid w:val="106E5218"/>
    <w:rsid w:val="1074D0F0"/>
    <w:rsid w:val="114419B6"/>
    <w:rsid w:val="126FA8E1"/>
    <w:rsid w:val="135CBD6F"/>
    <w:rsid w:val="179363BB"/>
    <w:rsid w:val="17D4E78D"/>
    <w:rsid w:val="1828D118"/>
    <w:rsid w:val="1829C1F2"/>
    <w:rsid w:val="185C79D3"/>
    <w:rsid w:val="19893884"/>
    <w:rsid w:val="1A32414B"/>
    <w:rsid w:val="1AA0F9A9"/>
    <w:rsid w:val="1B1F2DFE"/>
    <w:rsid w:val="1B3E25C5"/>
    <w:rsid w:val="1B7C665B"/>
    <w:rsid w:val="1D072B70"/>
    <w:rsid w:val="1EE74E72"/>
    <w:rsid w:val="1F342E3F"/>
    <w:rsid w:val="203E3A45"/>
    <w:rsid w:val="222646B8"/>
    <w:rsid w:val="237FC1CC"/>
    <w:rsid w:val="24C17C45"/>
    <w:rsid w:val="25155FFF"/>
    <w:rsid w:val="25B62024"/>
    <w:rsid w:val="25C1A65C"/>
    <w:rsid w:val="26B5694F"/>
    <w:rsid w:val="27F96A38"/>
    <w:rsid w:val="28540FEB"/>
    <w:rsid w:val="2888BD4F"/>
    <w:rsid w:val="29ED0A11"/>
    <w:rsid w:val="2A0EABE8"/>
    <w:rsid w:val="2A3DFE53"/>
    <w:rsid w:val="2A95177F"/>
    <w:rsid w:val="2EF10246"/>
    <w:rsid w:val="2F4D6807"/>
    <w:rsid w:val="32E68C58"/>
    <w:rsid w:val="3315DEC3"/>
    <w:rsid w:val="33461053"/>
    <w:rsid w:val="3420D92A"/>
    <w:rsid w:val="3531F824"/>
    <w:rsid w:val="35AB20B4"/>
    <w:rsid w:val="35C1B333"/>
    <w:rsid w:val="36E0CDB3"/>
    <w:rsid w:val="371B0965"/>
    <w:rsid w:val="390F7813"/>
    <w:rsid w:val="3989EC26"/>
    <w:rsid w:val="3A57F990"/>
    <w:rsid w:val="3C9ADD4B"/>
    <w:rsid w:val="3DFB37DA"/>
    <w:rsid w:val="3E673732"/>
    <w:rsid w:val="3E9D55E9"/>
    <w:rsid w:val="3F28EBC1"/>
    <w:rsid w:val="3F4FAD7B"/>
    <w:rsid w:val="41A402C4"/>
    <w:rsid w:val="41F51763"/>
    <w:rsid w:val="42E3AD12"/>
    <w:rsid w:val="493EF37D"/>
    <w:rsid w:val="496CBCB6"/>
    <w:rsid w:val="49D69ABE"/>
    <w:rsid w:val="4A002948"/>
    <w:rsid w:val="4BA3E72F"/>
    <w:rsid w:val="4C32CC40"/>
    <w:rsid w:val="4F161F4A"/>
    <w:rsid w:val="4F524ACB"/>
    <w:rsid w:val="51044525"/>
    <w:rsid w:val="51721973"/>
    <w:rsid w:val="5184A509"/>
    <w:rsid w:val="52703498"/>
    <w:rsid w:val="52AC6AEA"/>
    <w:rsid w:val="5481A624"/>
    <w:rsid w:val="55DF4F96"/>
    <w:rsid w:val="5681FFD9"/>
    <w:rsid w:val="5768C9BF"/>
    <w:rsid w:val="584B32B2"/>
    <w:rsid w:val="587A8523"/>
    <w:rsid w:val="5891E1F4"/>
    <w:rsid w:val="58ED6AFC"/>
    <w:rsid w:val="59704BD8"/>
    <w:rsid w:val="5A0D049B"/>
    <w:rsid w:val="5A1E3A98"/>
    <w:rsid w:val="5A7F723F"/>
    <w:rsid w:val="5B777DE8"/>
    <w:rsid w:val="5C3367E8"/>
    <w:rsid w:val="5CAA60B8"/>
    <w:rsid w:val="5CE7B028"/>
    <w:rsid w:val="5DD38594"/>
    <w:rsid w:val="5FE5389D"/>
    <w:rsid w:val="60E16D31"/>
    <w:rsid w:val="62040670"/>
    <w:rsid w:val="637D8163"/>
    <w:rsid w:val="64F618CB"/>
    <w:rsid w:val="64FBD21A"/>
    <w:rsid w:val="657F72F9"/>
    <w:rsid w:val="670BC204"/>
    <w:rsid w:val="69C9BCBF"/>
    <w:rsid w:val="6ABD40DC"/>
    <w:rsid w:val="6B66D0B7"/>
    <w:rsid w:val="6D3954CD"/>
    <w:rsid w:val="6D969EC6"/>
    <w:rsid w:val="6DDDA41E"/>
    <w:rsid w:val="6DEC03FE"/>
    <w:rsid w:val="6F4C5E8D"/>
    <w:rsid w:val="6F8D6745"/>
    <w:rsid w:val="712937A6"/>
    <w:rsid w:val="71A6232A"/>
    <w:rsid w:val="71FBE4B6"/>
    <w:rsid w:val="73FB62FC"/>
    <w:rsid w:val="74EFF163"/>
    <w:rsid w:val="758964D3"/>
    <w:rsid w:val="759A5A2A"/>
    <w:rsid w:val="763901BE"/>
    <w:rsid w:val="76AD69CB"/>
    <w:rsid w:val="7778B6E9"/>
    <w:rsid w:val="782A5053"/>
    <w:rsid w:val="7A63E6F7"/>
    <w:rsid w:val="7ACAF9E9"/>
    <w:rsid w:val="7B79530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5A012"/>
  <w15:docId w15:val="{14938A7A-F6E8-4644-9A53-17C65A80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C13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C13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3540F5"/>
    <w:rPr>
      <w:sz w:val="16"/>
      <w:szCs w:val="16"/>
    </w:rPr>
  </w:style>
  <w:style w:type="paragraph" w:styleId="Tekstopmerking">
    <w:name w:val="annotation text"/>
    <w:basedOn w:val="Standaard"/>
    <w:link w:val="TekstopmerkingChar"/>
    <w:uiPriority w:val="99"/>
    <w:unhideWhenUsed/>
    <w:rsid w:val="003540F5"/>
    <w:pPr>
      <w:spacing w:line="240" w:lineRule="auto"/>
    </w:pPr>
    <w:rPr>
      <w:sz w:val="20"/>
      <w:szCs w:val="20"/>
    </w:rPr>
  </w:style>
  <w:style w:type="character" w:customStyle="1" w:styleId="TekstopmerkingChar">
    <w:name w:val="Tekst opmerking Char"/>
    <w:basedOn w:val="Standaardalinea-lettertype"/>
    <w:link w:val="Tekstopmerking"/>
    <w:uiPriority w:val="99"/>
    <w:rsid w:val="003540F5"/>
    <w:rPr>
      <w:sz w:val="20"/>
      <w:szCs w:val="20"/>
    </w:rPr>
  </w:style>
  <w:style w:type="paragraph" w:styleId="Onderwerpvanopmerking">
    <w:name w:val="annotation subject"/>
    <w:basedOn w:val="Tekstopmerking"/>
    <w:next w:val="Tekstopmerking"/>
    <w:link w:val="OnderwerpvanopmerkingChar"/>
    <w:uiPriority w:val="99"/>
    <w:semiHidden/>
    <w:unhideWhenUsed/>
    <w:rsid w:val="003540F5"/>
    <w:rPr>
      <w:b/>
      <w:bCs/>
    </w:rPr>
  </w:style>
  <w:style w:type="character" w:customStyle="1" w:styleId="OnderwerpvanopmerkingChar">
    <w:name w:val="Onderwerp van opmerking Char"/>
    <w:basedOn w:val="TekstopmerkingChar"/>
    <w:link w:val="Onderwerpvanopmerking"/>
    <w:uiPriority w:val="99"/>
    <w:semiHidden/>
    <w:rsid w:val="003540F5"/>
    <w:rPr>
      <w:b/>
      <w:bCs/>
      <w:sz w:val="20"/>
      <w:szCs w:val="20"/>
    </w:rPr>
  </w:style>
  <w:style w:type="paragraph" w:styleId="Revisie">
    <w:name w:val="Revision"/>
    <w:hidden/>
    <w:uiPriority w:val="99"/>
    <w:semiHidden/>
    <w:rsid w:val="00D71EE8"/>
    <w:pPr>
      <w:spacing w:after="0" w:line="240" w:lineRule="auto"/>
    </w:pPr>
  </w:style>
  <w:style w:type="paragraph" w:styleId="Titel">
    <w:name w:val="Title"/>
    <w:basedOn w:val="Standaard"/>
    <w:next w:val="Standaard"/>
    <w:link w:val="TitelChar"/>
    <w:uiPriority w:val="10"/>
    <w:qFormat/>
    <w:rsid w:val="005462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46238"/>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2E67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E67B8"/>
  </w:style>
  <w:style w:type="paragraph" w:styleId="Voettekst">
    <w:name w:val="footer"/>
    <w:basedOn w:val="Standaard"/>
    <w:link w:val="VoettekstChar"/>
    <w:uiPriority w:val="99"/>
    <w:unhideWhenUsed/>
    <w:rsid w:val="002E67B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E67B8"/>
  </w:style>
  <w:style w:type="paragraph" w:styleId="Lijstalinea">
    <w:name w:val="List Paragraph"/>
    <w:basedOn w:val="Standaard"/>
    <w:uiPriority w:val="34"/>
    <w:qFormat/>
    <w:rsid w:val="002E67B8"/>
    <w:pPr>
      <w:ind w:left="720"/>
      <w:contextualSpacing/>
    </w:pPr>
  </w:style>
  <w:style w:type="paragraph" w:customStyle="1" w:styleId="paragraph">
    <w:name w:val="paragraph"/>
    <w:basedOn w:val="Standaard"/>
    <w:rsid w:val="00BB046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BB046F"/>
  </w:style>
  <w:style w:type="character" w:customStyle="1" w:styleId="eop">
    <w:name w:val="eop"/>
    <w:basedOn w:val="Standaardalinea-lettertype"/>
    <w:rsid w:val="00BB046F"/>
  </w:style>
  <w:style w:type="character" w:customStyle="1" w:styleId="scxw258353225">
    <w:name w:val="scxw258353225"/>
    <w:basedOn w:val="Standaardalinea-lettertype"/>
    <w:rsid w:val="00BB046F"/>
  </w:style>
  <w:style w:type="paragraph" w:styleId="Voetnoottekst">
    <w:name w:val="footnote text"/>
    <w:basedOn w:val="Standaard"/>
    <w:link w:val="VoetnoottekstChar"/>
    <w:uiPriority w:val="99"/>
    <w:semiHidden/>
    <w:unhideWhenUsed/>
    <w:rsid w:val="0071480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1480B"/>
    <w:rPr>
      <w:sz w:val="20"/>
      <w:szCs w:val="20"/>
    </w:rPr>
  </w:style>
  <w:style w:type="character" w:styleId="Voetnootmarkering">
    <w:name w:val="footnote reference"/>
    <w:basedOn w:val="Standaardalinea-lettertype"/>
    <w:uiPriority w:val="99"/>
    <w:semiHidden/>
    <w:unhideWhenUsed/>
    <w:rsid w:val="0071480B"/>
    <w:rPr>
      <w:vertAlign w:val="superscript"/>
    </w:rPr>
  </w:style>
  <w:style w:type="character" w:styleId="Hyperlink">
    <w:name w:val="Hyperlink"/>
    <w:basedOn w:val="Standaardalinea-lettertype"/>
    <w:uiPriority w:val="99"/>
    <w:unhideWhenUsed/>
    <w:rsid w:val="00EA21F9"/>
    <w:rPr>
      <w:color w:val="0563C1" w:themeColor="hyperlink"/>
      <w:u w:val="single"/>
    </w:rPr>
  </w:style>
  <w:style w:type="character" w:styleId="Onopgelostemelding">
    <w:name w:val="Unresolved Mention"/>
    <w:basedOn w:val="Standaardalinea-lettertype"/>
    <w:uiPriority w:val="99"/>
    <w:semiHidden/>
    <w:unhideWhenUsed/>
    <w:rsid w:val="00EA21F9"/>
    <w:rPr>
      <w:color w:val="605E5C"/>
      <w:shd w:val="clear" w:color="auto" w:fill="E1DFDD"/>
    </w:rPr>
  </w:style>
  <w:style w:type="paragraph" w:styleId="Ondertitel">
    <w:name w:val="Subtitle"/>
    <w:basedOn w:val="Standaard"/>
    <w:next w:val="Standaard"/>
    <w:link w:val="OndertitelChar"/>
    <w:uiPriority w:val="11"/>
    <w:qFormat/>
    <w:rsid w:val="00DC1373"/>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DC1373"/>
    <w:rPr>
      <w:rFonts w:eastAsiaTheme="minorEastAsia"/>
      <w:color w:val="5A5A5A" w:themeColor="text1" w:themeTint="A5"/>
      <w:spacing w:val="15"/>
    </w:rPr>
  </w:style>
  <w:style w:type="character" w:customStyle="1" w:styleId="Kop1Char">
    <w:name w:val="Kop 1 Char"/>
    <w:basedOn w:val="Standaardalinea-lettertype"/>
    <w:link w:val="Kop1"/>
    <w:uiPriority w:val="9"/>
    <w:rsid w:val="00DC1373"/>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DC1373"/>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0D15EA"/>
    <w:pPr>
      <w:outlineLvl w:val="9"/>
    </w:pPr>
    <w:rPr>
      <w:lang w:eastAsia="nl-NL"/>
    </w:rPr>
  </w:style>
  <w:style w:type="paragraph" w:styleId="Inhopg1">
    <w:name w:val="toc 1"/>
    <w:basedOn w:val="Standaard"/>
    <w:next w:val="Standaard"/>
    <w:autoRedefine/>
    <w:uiPriority w:val="39"/>
    <w:unhideWhenUsed/>
    <w:rsid w:val="000D15EA"/>
    <w:pPr>
      <w:spacing w:after="100"/>
    </w:pPr>
  </w:style>
  <w:style w:type="paragraph" w:styleId="Inhopg2">
    <w:name w:val="toc 2"/>
    <w:basedOn w:val="Standaard"/>
    <w:next w:val="Standaard"/>
    <w:autoRedefine/>
    <w:uiPriority w:val="39"/>
    <w:unhideWhenUsed/>
    <w:rsid w:val="000D15EA"/>
    <w:pPr>
      <w:spacing w:after="100"/>
      <w:ind w:left="220"/>
    </w:pPr>
  </w:style>
  <w:style w:type="table" w:styleId="Rastertabel4-Accent1">
    <w:name w:val="Grid Table 4 Accent 1"/>
    <w:basedOn w:val="Standaardtabel"/>
    <w:uiPriority w:val="49"/>
    <w:rsid w:val="001147EE"/>
    <w:pPr>
      <w:spacing w:after="0" w:line="240" w:lineRule="auto"/>
    </w:pPr>
    <w:rPr>
      <w:kern w:val="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4-Accent6">
    <w:name w:val="Grid Table 4 Accent 6"/>
    <w:basedOn w:val="Standaardtabel"/>
    <w:uiPriority w:val="49"/>
    <w:rsid w:val="001147EE"/>
    <w:pPr>
      <w:spacing w:after="0" w:line="240" w:lineRule="auto"/>
    </w:pPr>
    <w:rPr>
      <w:kern w:val="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GevolgdeHyperlink">
    <w:name w:val="FollowedHyperlink"/>
    <w:basedOn w:val="Standaardalinea-lettertype"/>
    <w:uiPriority w:val="99"/>
    <w:semiHidden/>
    <w:unhideWhenUsed/>
    <w:rsid w:val="006E4DAC"/>
    <w:rPr>
      <w:color w:val="954F72" w:themeColor="followedHyperlink"/>
      <w:u w:val="single"/>
    </w:rPr>
  </w:style>
  <w:style w:type="table" w:styleId="Rastertabel4-Accent5">
    <w:name w:val="Grid Table 4 Accent 5"/>
    <w:basedOn w:val="Standaardtabel"/>
    <w:uiPriority w:val="49"/>
    <w:rsid w:val="00E50FFA"/>
    <w:pPr>
      <w:spacing w:after="0" w:line="240" w:lineRule="auto"/>
    </w:pPr>
    <w:rPr>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62440">
      <w:bodyDiv w:val="1"/>
      <w:marLeft w:val="0"/>
      <w:marRight w:val="0"/>
      <w:marTop w:val="0"/>
      <w:marBottom w:val="0"/>
      <w:divBdr>
        <w:top w:val="none" w:sz="0" w:space="0" w:color="auto"/>
        <w:left w:val="none" w:sz="0" w:space="0" w:color="auto"/>
        <w:bottom w:val="none" w:sz="0" w:space="0" w:color="auto"/>
        <w:right w:val="none" w:sz="0" w:space="0" w:color="auto"/>
      </w:divBdr>
    </w:div>
    <w:div w:id="438140515">
      <w:bodyDiv w:val="1"/>
      <w:marLeft w:val="0"/>
      <w:marRight w:val="0"/>
      <w:marTop w:val="0"/>
      <w:marBottom w:val="0"/>
      <w:divBdr>
        <w:top w:val="none" w:sz="0" w:space="0" w:color="auto"/>
        <w:left w:val="none" w:sz="0" w:space="0" w:color="auto"/>
        <w:bottom w:val="none" w:sz="0" w:space="0" w:color="auto"/>
        <w:right w:val="none" w:sz="0" w:space="0" w:color="auto"/>
      </w:divBdr>
    </w:div>
    <w:div w:id="680738907">
      <w:bodyDiv w:val="1"/>
      <w:marLeft w:val="0"/>
      <w:marRight w:val="0"/>
      <w:marTop w:val="0"/>
      <w:marBottom w:val="0"/>
      <w:divBdr>
        <w:top w:val="none" w:sz="0" w:space="0" w:color="auto"/>
        <w:left w:val="none" w:sz="0" w:space="0" w:color="auto"/>
        <w:bottom w:val="none" w:sz="0" w:space="0" w:color="auto"/>
        <w:right w:val="none" w:sz="0" w:space="0" w:color="auto"/>
      </w:divBdr>
    </w:div>
    <w:div w:id="1160930128">
      <w:bodyDiv w:val="1"/>
      <w:marLeft w:val="0"/>
      <w:marRight w:val="0"/>
      <w:marTop w:val="0"/>
      <w:marBottom w:val="0"/>
      <w:divBdr>
        <w:top w:val="none" w:sz="0" w:space="0" w:color="auto"/>
        <w:left w:val="none" w:sz="0" w:space="0" w:color="auto"/>
        <w:bottom w:val="none" w:sz="0" w:space="0" w:color="auto"/>
        <w:right w:val="none" w:sz="0" w:space="0" w:color="auto"/>
      </w:divBdr>
      <w:divsChild>
        <w:div w:id="23025495">
          <w:marLeft w:val="0"/>
          <w:marRight w:val="0"/>
          <w:marTop w:val="0"/>
          <w:marBottom w:val="0"/>
          <w:divBdr>
            <w:top w:val="none" w:sz="0" w:space="0" w:color="auto"/>
            <w:left w:val="none" w:sz="0" w:space="0" w:color="auto"/>
            <w:bottom w:val="none" w:sz="0" w:space="0" w:color="auto"/>
            <w:right w:val="none" w:sz="0" w:space="0" w:color="auto"/>
          </w:divBdr>
        </w:div>
        <w:div w:id="23409362">
          <w:marLeft w:val="0"/>
          <w:marRight w:val="0"/>
          <w:marTop w:val="0"/>
          <w:marBottom w:val="0"/>
          <w:divBdr>
            <w:top w:val="none" w:sz="0" w:space="0" w:color="auto"/>
            <w:left w:val="none" w:sz="0" w:space="0" w:color="auto"/>
            <w:bottom w:val="none" w:sz="0" w:space="0" w:color="auto"/>
            <w:right w:val="none" w:sz="0" w:space="0" w:color="auto"/>
          </w:divBdr>
        </w:div>
        <w:div w:id="87846306">
          <w:marLeft w:val="0"/>
          <w:marRight w:val="0"/>
          <w:marTop w:val="0"/>
          <w:marBottom w:val="0"/>
          <w:divBdr>
            <w:top w:val="none" w:sz="0" w:space="0" w:color="auto"/>
            <w:left w:val="none" w:sz="0" w:space="0" w:color="auto"/>
            <w:bottom w:val="none" w:sz="0" w:space="0" w:color="auto"/>
            <w:right w:val="none" w:sz="0" w:space="0" w:color="auto"/>
          </w:divBdr>
        </w:div>
        <w:div w:id="177165445">
          <w:marLeft w:val="0"/>
          <w:marRight w:val="0"/>
          <w:marTop w:val="0"/>
          <w:marBottom w:val="0"/>
          <w:divBdr>
            <w:top w:val="none" w:sz="0" w:space="0" w:color="auto"/>
            <w:left w:val="none" w:sz="0" w:space="0" w:color="auto"/>
            <w:bottom w:val="none" w:sz="0" w:space="0" w:color="auto"/>
            <w:right w:val="none" w:sz="0" w:space="0" w:color="auto"/>
          </w:divBdr>
        </w:div>
        <w:div w:id="190193642">
          <w:marLeft w:val="0"/>
          <w:marRight w:val="0"/>
          <w:marTop w:val="0"/>
          <w:marBottom w:val="0"/>
          <w:divBdr>
            <w:top w:val="none" w:sz="0" w:space="0" w:color="auto"/>
            <w:left w:val="none" w:sz="0" w:space="0" w:color="auto"/>
            <w:bottom w:val="none" w:sz="0" w:space="0" w:color="auto"/>
            <w:right w:val="none" w:sz="0" w:space="0" w:color="auto"/>
          </w:divBdr>
        </w:div>
        <w:div w:id="299769732">
          <w:marLeft w:val="0"/>
          <w:marRight w:val="0"/>
          <w:marTop w:val="0"/>
          <w:marBottom w:val="0"/>
          <w:divBdr>
            <w:top w:val="none" w:sz="0" w:space="0" w:color="auto"/>
            <w:left w:val="none" w:sz="0" w:space="0" w:color="auto"/>
            <w:bottom w:val="none" w:sz="0" w:space="0" w:color="auto"/>
            <w:right w:val="none" w:sz="0" w:space="0" w:color="auto"/>
          </w:divBdr>
        </w:div>
        <w:div w:id="347105963">
          <w:marLeft w:val="0"/>
          <w:marRight w:val="0"/>
          <w:marTop w:val="0"/>
          <w:marBottom w:val="0"/>
          <w:divBdr>
            <w:top w:val="none" w:sz="0" w:space="0" w:color="auto"/>
            <w:left w:val="none" w:sz="0" w:space="0" w:color="auto"/>
            <w:bottom w:val="none" w:sz="0" w:space="0" w:color="auto"/>
            <w:right w:val="none" w:sz="0" w:space="0" w:color="auto"/>
          </w:divBdr>
        </w:div>
        <w:div w:id="365106551">
          <w:marLeft w:val="0"/>
          <w:marRight w:val="0"/>
          <w:marTop w:val="0"/>
          <w:marBottom w:val="0"/>
          <w:divBdr>
            <w:top w:val="none" w:sz="0" w:space="0" w:color="auto"/>
            <w:left w:val="none" w:sz="0" w:space="0" w:color="auto"/>
            <w:bottom w:val="none" w:sz="0" w:space="0" w:color="auto"/>
            <w:right w:val="none" w:sz="0" w:space="0" w:color="auto"/>
          </w:divBdr>
        </w:div>
        <w:div w:id="376513822">
          <w:marLeft w:val="0"/>
          <w:marRight w:val="0"/>
          <w:marTop w:val="0"/>
          <w:marBottom w:val="0"/>
          <w:divBdr>
            <w:top w:val="none" w:sz="0" w:space="0" w:color="auto"/>
            <w:left w:val="none" w:sz="0" w:space="0" w:color="auto"/>
            <w:bottom w:val="none" w:sz="0" w:space="0" w:color="auto"/>
            <w:right w:val="none" w:sz="0" w:space="0" w:color="auto"/>
          </w:divBdr>
        </w:div>
        <w:div w:id="402143275">
          <w:marLeft w:val="0"/>
          <w:marRight w:val="0"/>
          <w:marTop w:val="0"/>
          <w:marBottom w:val="0"/>
          <w:divBdr>
            <w:top w:val="none" w:sz="0" w:space="0" w:color="auto"/>
            <w:left w:val="none" w:sz="0" w:space="0" w:color="auto"/>
            <w:bottom w:val="none" w:sz="0" w:space="0" w:color="auto"/>
            <w:right w:val="none" w:sz="0" w:space="0" w:color="auto"/>
          </w:divBdr>
        </w:div>
        <w:div w:id="438910737">
          <w:marLeft w:val="0"/>
          <w:marRight w:val="0"/>
          <w:marTop w:val="0"/>
          <w:marBottom w:val="0"/>
          <w:divBdr>
            <w:top w:val="none" w:sz="0" w:space="0" w:color="auto"/>
            <w:left w:val="none" w:sz="0" w:space="0" w:color="auto"/>
            <w:bottom w:val="none" w:sz="0" w:space="0" w:color="auto"/>
            <w:right w:val="none" w:sz="0" w:space="0" w:color="auto"/>
          </w:divBdr>
        </w:div>
        <w:div w:id="546573073">
          <w:marLeft w:val="0"/>
          <w:marRight w:val="0"/>
          <w:marTop w:val="0"/>
          <w:marBottom w:val="0"/>
          <w:divBdr>
            <w:top w:val="none" w:sz="0" w:space="0" w:color="auto"/>
            <w:left w:val="none" w:sz="0" w:space="0" w:color="auto"/>
            <w:bottom w:val="none" w:sz="0" w:space="0" w:color="auto"/>
            <w:right w:val="none" w:sz="0" w:space="0" w:color="auto"/>
          </w:divBdr>
        </w:div>
        <w:div w:id="644432443">
          <w:marLeft w:val="0"/>
          <w:marRight w:val="0"/>
          <w:marTop w:val="0"/>
          <w:marBottom w:val="0"/>
          <w:divBdr>
            <w:top w:val="none" w:sz="0" w:space="0" w:color="auto"/>
            <w:left w:val="none" w:sz="0" w:space="0" w:color="auto"/>
            <w:bottom w:val="none" w:sz="0" w:space="0" w:color="auto"/>
            <w:right w:val="none" w:sz="0" w:space="0" w:color="auto"/>
          </w:divBdr>
        </w:div>
        <w:div w:id="693458850">
          <w:marLeft w:val="0"/>
          <w:marRight w:val="0"/>
          <w:marTop w:val="0"/>
          <w:marBottom w:val="0"/>
          <w:divBdr>
            <w:top w:val="none" w:sz="0" w:space="0" w:color="auto"/>
            <w:left w:val="none" w:sz="0" w:space="0" w:color="auto"/>
            <w:bottom w:val="none" w:sz="0" w:space="0" w:color="auto"/>
            <w:right w:val="none" w:sz="0" w:space="0" w:color="auto"/>
          </w:divBdr>
        </w:div>
        <w:div w:id="721178456">
          <w:marLeft w:val="0"/>
          <w:marRight w:val="0"/>
          <w:marTop w:val="0"/>
          <w:marBottom w:val="0"/>
          <w:divBdr>
            <w:top w:val="none" w:sz="0" w:space="0" w:color="auto"/>
            <w:left w:val="none" w:sz="0" w:space="0" w:color="auto"/>
            <w:bottom w:val="none" w:sz="0" w:space="0" w:color="auto"/>
            <w:right w:val="none" w:sz="0" w:space="0" w:color="auto"/>
          </w:divBdr>
        </w:div>
        <w:div w:id="722018819">
          <w:marLeft w:val="0"/>
          <w:marRight w:val="0"/>
          <w:marTop w:val="0"/>
          <w:marBottom w:val="0"/>
          <w:divBdr>
            <w:top w:val="none" w:sz="0" w:space="0" w:color="auto"/>
            <w:left w:val="none" w:sz="0" w:space="0" w:color="auto"/>
            <w:bottom w:val="none" w:sz="0" w:space="0" w:color="auto"/>
            <w:right w:val="none" w:sz="0" w:space="0" w:color="auto"/>
          </w:divBdr>
        </w:div>
        <w:div w:id="745959831">
          <w:marLeft w:val="0"/>
          <w:marRight w:val="0"/>
          <w:marTop w:val="0"/>
          <w:marBottom w:val="0"/>
          <w:divBdr>
            <w:top w:val="none" w:sz="0" w:space="0" w:color="auto"/>
            <w:left w:val="none" w:sz="0" w:space="0" w:color="auto"/>
            <w:bottom w:val="none" w:sz="0" w:space="0" w:color="auto"/>
            <w:right w:val="none" w:sz="0" w:space="0" w:color="auto"/>
          </w:divBdr>
        </w:div>
        <w:div w:id="805439934">
          <w:marLeft w:val="0"/>
          <w:marRight w:val="0"/>
          <w:marTop w:val="0"/>
          <w:marBottom w:val="0"/>
          <w:divBdr>
            <w:top w:val="none" w:sz="0" w:space="0" w:color="auto"/>
            <w:left w:val="none" w:sz="0" w:space="0" w:color="auto"/>
            <w:bottom w:val="none" w:sz="0" w:space="0" w:color="auto"/>
            <w:right w:val="none" w:sz="0" w:space="0" w:color="auto"/>
          </w:divBdr>
        </w:div>
        <w:div w:id="958922846">
          <w:marLeft w:val="0"/>
          <w:marRight w:val="0"/>
          <w:marTop w:val="0"/>
          <w:marBottom w:val="0"/>
          <w:divBdr>
            <w:top w:val="none" w:sz="0" w:space="0" w:color="auto"/>
            <w:left w:val="none" w:sz="0" w:space="0" w:color="auto"/>
            <w:bottom w:val="none" w:sz="0" w:space="0" w:color="auto"/>
            <w:right w:val="none" w:sz="0" w:space="0" w:color="auto"/>
          </w:divBdr>
        </w:div>
        <w:div w:id="1146707302">
          <w:marLeft w:val="0"/>
          <w:marRight w:val="0"/>
          <w:marTop w:val="0"/>
          <w:marBottom w:val="0"/>
          <w:divBdr>
            <w:top w:val="none" w:sz="0" w:space="0" w:color="auto"/>
            <w:left w:val="none" w:sz="0" w:space="0" w:color="auto"/>
            <w:bottom w:val="none" w:sz="0" w:space="0" w:color="auto"/>
            <w:right w:val="none" w:sz="0" w:space="0" w:color="auto"/>
          </w:divBdr>
        </w:div>
        <w:div w:id="1450856048">
          <w:marLeft w:val="0"/>
          <w:marRight w:val="0"/>
          <w:marTop w:val="0"/>
          <w:marBottom w:val="0"/>
          <w:divBdr>
            <w:top w:val="none" w:sz="0" w:space="0" w:color="auto"/>
            <w:left w:val="none" w:sz="0" w:space="0" w:color="auto"/>
            <w:bottom w:val="none" w:sz="0" w:space="0" w:color="auto"/>
            <w:right w:val="none" w:sz="0" w:space="0" w:color="auto"/>
          </w:divBdr>
        </w:div>
        <w:div w:id="1514028701">
          <w:marLeft w:val="0"/>
          <w:marRight w:val="0"/>
          <w:marTop w:val="0"/>
          <w:marBottom w:val="0"/>
          <w:divBdr>
            <w:top w:val="none" w:sz="0" w:space="0" w:color="auto"/>
            <w:left w:val="none" w:sz="0" w:space="0" w:color="auto"/>
            <w:bottom w:val="none" w:sz="0" w:space="0" w:color="auto"/>
            <w:right w:val="none" w:sz="0" w:space="0" w:color="auto"/>
          </w:divBdr>
        </w:div>
        <w:div w:id="1715232672">
          <w:marLeft w:val="0"/>
          <w:marRight w:val="0"/>
          <w:marTop w:val="0"/>
          <w:marBottom w:val="0"/>
          <w:divBdr>
            <w:top w:val="none" w:sz="0" w:space="0" w:color="auto"/>
            <w:left w:val="none" w:sz="0" w:space="0" w:color="auto"/>
            <w:bottom w:val="none" w:sz="0" w:space="0" w:color="auto"/>
            <w:right w:val="none" w:sz="0" w:space="0" w:color="auto"/>
          </w:divBdr>
        </w:div>
        <w:div w:id="1788231143">
          <w:marLeft w:val="0"/>
          <w:marRight w:val="0"/>
          <w:marTop w:val="0"/>
          <w:marBottom w:val="0"/>
          <w:divBdr>
            <w:top w:val="none" w:sz="0" w:space="0" w:color="auto"/>
            <w:left w:val="none" w:sz="0" w:space="0" w:color="auto"/>
            <w:bottom w:val="none" w:sz="0" w:space="0" w:color="auto"/>
            <w:right w:val="none" w:sz="0" w:space="0" w:color="auto"/>
          </w:divBdr>
        </w:div>
        <w:div w:id="1917739178">
          <w:marLeft w:val="0"/>
          <w:marRight w:val="0"/>
          <w:marTop w:val="0"/>
          <w:marBottom w:val="0"/>
          <w:divBdr>
            <w:top w:val="none" w:sz="0" w:space="0" w:color="auto"/>
            <w:left w:val="none" w:sz="0" w:space="0" w:color="auto"/>
            <w:bottom w:val="none" w:sz="0" w:space="0" w:color="auto"/>
            <w:right w:val="none" w:sz="0" w:space="0" w:color="auto"/>
          </w:divBdr>
        </w:div>
        <w:div w:id="1946503120">
          <w:marLeft w:val="0"/>
          <w:marRight w:val="0"/>
          <w:marTop w:val="0"/>
          <w:marBottom w:val="0"/>
          <w:divBdr>
            <w:top w:val="none" w:sz="0" w:space="0" w:color="auto"/>
            <w:left w:val="none" w:sz="0" w:space="0" w:color="auto"/>
            <w:bottom w:val="none" w:sz="0" w:space="0" w:color="auto"/>
            <w:right w:val="none" w:sz="0" w:space="0" w:color="auto"/>
          </w:divBdr>
        </w:div>
        <w:div w:id="2019691461">
          <w:marLeft w:val="0"/>
          <w:marRight w:val="0"/>
          <w:marTop w:val="0"/>
          <w:marBottom w:val="0"/>
          <w:divBdr>
            <w:top w:val="none" w:sz="0" w:space="0" w:color="auto"/>
            <w:left w:val="none" w:sz="0" w:space="0" w:color="auto"/>
            <w:bottom w:val="none" w:sz="0" w:space="0" w:color="auto"/>
            <w:right w:val="none" w:sz="0" w:space="0" w:color="auto"/>
          </w:divBdr>
        </w:div>
        <w:div w:id="2094274905">
          <w:marLeft w:val="0"/>
          <w:marRight w:val="0"/>
          <w:marTop w:val="0"/>
          <w:marBottom w:val="0"/>
          <w:divBdr>
            <w:top w:val="none" w:sz="0" w:space="0" w:color="auto"/>
            <w:left w:val="none" w:sz="0" w:space="0" w:color="auto"/>
            <w:bottom w:val="none" w:sz="0" w:space="0" w:color="auto"/>
            <w:right w:val="none" w:sz="0" w:space="0" w:color="auto"/>
          </w:divBdr>
        </w:div>
      </w:divsChild>
    </w:div>
    <w:div w:id="1361541712">
      <w:bodyDiv w:val="1"/>
      <w:marLeft w:val="0"/>
      <w:marRight w:val="0"/>
      <w:marTop w:val="0"/>
      <w:marBottom w:val="0"/>
      <w:divBdr>
        <w:top w:val="none" w:sz="0" w:space="0" w:color="auto"/>
        <w:left w:val="none" w:sz="0" w:space="0" w:color="auto"/>
        <w:bottom w:val="none" w:sz="0" w:space="0" w:color="auto"/>
        <w:right w:val="none" w:sz="0" w:space="0" w:color="auto"/>
      </w:divBdr>
    </w:div>
    <w:div w:id="1952281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rijksoverheid.nl/onderwerpen/europese-subsidies/nederlands-fonds-voor-regionale-partnerschappen-nfr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90276F77E5B3428FD75927A60D561E" ma:contentTypeVersion="12" ma:contentTypeDescription="Een nieuw document maken." ma:contentTypeScope="" ma:versionID="7802243f4ad091a2f76f248925465fec">
  <xsd:schema xmlns:xsd="http://www.w3.org/2001/XMLSchema" xmlns:xs="http://www.w3.org/2001/XMLSchema" xmlns:p="http://schemas.microsoft.com/office/2006/metadata/properties" xmlns:ns2="98f5450e-dc0d-4262-b488-858d5845e972" xmlns:ns3="e0215fe3-f363-44b2-bdcd-4de958ba0f0d" targetNamespace="http://schemas.microsoft.com/office/2006/metadata/properties" ma:root="true" ma:fieldsID="b115907d533c6dadae7c1ba8b43ef5c3" ns2:_="" ns3:_="">
    <xsd:import namespace="98f5450e-dc0d-4262-b488-858d5845e972"/>
    <xsd:import namespace="e0215fe3-f363-44b2-bdcd-4de958ba0f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5450e-dc0d-4262-b488-858d5845e9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215fe3-f363-44b2-bdcd-4de958ba0f0d"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0215fe3-f363-44b2-bdcd-4de958ba0f0d">
      <UserInfo>
        <DisplayName>Anne Schipper</DisplayName>
        <AccountId>53</AccountId>
        <AccountType/>
      </UserInfo>
      <UserInfo>
        <DisplayName>Leon Meijer</DisplayName>
        <AccountId>44</AccountId>
        <AccountType/>
      </UserInfo>
      <UserInfo>
        <DisplayName>Eibert Geerts</DisplayName>
        <AccountId>69</AccountId>
        <AccountType/>
      </UserInfo>
      <UserInfo>
        <DisplayName>Leo Koelewijn</DisplayName>
        <AccountId>24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75AE64-91FE-4F7B-8953-DB80C5C91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5450e-dc0d-4262-b488-858d5845e972"/>
    <ds:schemaRef ds:uri="e0215fe3-f363-44b2-bdcd-4de958ba0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9DEB78-663B-4976-844A-7F0AA94CEBFF}">
  <ds:schemaRefs>
    <ds:schemaRef ds:uri="http://schemas.microsoft.com/office/2006/metadata/properties"/>
    <ds:schemaRef ds:uri="http://schemas.microsoft.com/office/infopath/2007/PartnerControls"/>
    <ds:schemaRef ds:uri="e0215fe3-f363-44b2-bdcd-4de958ba0f0d"/>
  </ds:schemaRefs>
</ds:datastoreItem>
</file>

<file path=customXml/itemProps3.xml><?xml version="1.0" encoding="utf-8"?>
<ds:datastoreItem xmlns:ds="http://schemas.openxmlformats.org/officeDocument/2006/customXml" ds:itemID="{3C20809F-B7E5-4C2A-8FFB-53DFE4BFE7E4}">
  <ds:schemaRefs>
    <ds:schemaRef ds:uri="http://schemas.openxmlformats.org/officeDocument/2006/bibliography"/>
  </ds:schemaRefs>
</ds:datastoreItem>
</file>

<file path=customXml/itemProps4.xml><?xml version="1.0" encoding="utf-8"?>
<ds:datastoreItem xmlns:ds="http://schemas.openxmlformats.org/officeDocument/2006/customXml" ds:itemID="{7750AD90-2C44-4B01-93B1-676D50BFC2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2840</Words>
  <Characters>15624</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Eibert Geerts</dc:creator>
  <cp:keywords/>
  <dc:description/>
  <cp:lastModifiedBy>Hepke Deelstra</cp:lastModifiedBy>
  <cp:revision>3</cp:revision>
  <cp:lastPrinted>2022-11-21T13:39:00Z</cp:lastPrinted>
  <dcterms:created xsi:type="dcterms:W3CDTF">2023-09-25T10:36:00Z</dcterms:created>
  <dcterms:modified xsi:type="dcterms:W3CDTF">2023-09-25T13:10:00Z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0x0101004F90276F77E5B3428FD75927A60D561E</vt:lpwstr>
  </property>
</Properties>
</file>