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0BE" w:rsidRPr="00BD00BE" w:rsidRDefault="00986BA2" w:rsidP="00BD00BE">
      <w:pPr>
        <w:pBdr>
          <w:bottom w:val="single" w:sz="6" w:space="1" w:color="auto"/>
        </w:pBdr>
        <w:spacing w:after="0" w:line="240" w:lineRule="auto"/>
        <w:jc w:val="center"/>
        <w:rPr>
          <w:rFonts w:ascii="Alwyn New Rounded Rg" w:eastAsia="Times New Roman" w:hAnsi="Alwyn New Rounded Rg"/>
          <w:b/>
          <w:color w:val="000000"/>
          <w:sz w:val="40"/>
          <w:shd w:val="clear" w:color="auto" w:fill="FFFFFF"/>
        </w:rPr>
      </w:pPr>
      <w:r>
        <w:rPr>
          <w:rFonts w:ascii="Alwyn New Rounded Rg" w:eastAsia="Times New Roman" w:hAnsi="Alwyn New Rounded Rg"/>
          <w:b/>
          <w:color w:val="000000"/>
          <w:sz w:val="40"/>
          <w:shd w:val="clear" w:color="auto" w:fill="FFFFFF"/>
        </w:rPr>
        <w:t>Modelformulier amendement Partijcongres</w:t>
      </w:r>
    </w:p>
    <w:p w:rsidR="00986BA2" w:rsidRPr="00C9737B" w:rsidRDefault="00986BA2" w:rsidP="00C9737B">
      <w:pPr>
        <w:pStyle w:val="Voetnoottekst"/>
        <w:rPr>
          <w:rFonts w:ascii="Tahoma" w:hAnsi="Tahoma" w:cs="Tahoma"/>
          <w:iCs/>
          <w:sz w:val="16"/>
          <w:szCs w:val="16"/>
        </w:rPr>
      </w:pPr>
      <w:r w:rsidRPr="00C9737B">
        <w:rPr>
          <w:rFonts w:ascii="Tahoma" w:hAnsi="Tahoma" w:cs="Tahoma"/>
          <w:sz w:val="16"/>
          <w:szCs w:val="16"/>
        </w:rPr>
        <w:t>De lokale afdelingen, de jongerenorganisatie en een collectief van tien (10) individuele leden hebben het recht om amendementen in te dienen. Een amendement is een voorstel aan het Partijcongres om de tekst van een reeds ingediend voorstel te wijzigen. Voordat over een ingediend voorstel wordt gestemd, wordt eerst gestemd over de amendementen die op het voorstel betrekking hebben. Een aangenomen amendement verandert de tekst van het ingediende voorstel per direct.</w:t>
      </w:r>
    </w:p>
    <w:p w:rsidR="00986BA2" w:rsidRPr="00A93FB5" w:rsidRDefault="00986BA2" w:rsidP="00986BA2">
      <w:pPr>
        <w:pStyle w:val="Voetnoottekst"/>
        <w:rPr>
          <w:rFonts w:ascii="Tahoma" w:hAnsi="Tahoma" w:cs="Tahoma"/>
          <w:snapToGrid w:val="0"/>
        </w:rPr>
      </w:pPr>
    </w:p>
    <w:p w:rsidR="00986BA2" w:rsidRPr="00A93FB5" w:rsidRDefault="00986BA2" w:rsidP="00986BA2">
      <w:pPr>
        <w:rPr>
          <w:b/>
          <w:snapToGrid w:val="0"/>
          <w:sz w:val="28"/>
          <w:szCs w:val="28"/>
        </w:rPr>
      </w:pPr>
      <w:r w:rsidRPr="00A93FB5">
        <w:rPr>
          <w:b/>
          <w:snapToGrid w:val="0"/>
          <w:sz w:val="28"/>
          <w:szCs w:val="28"/>
        </w:rPr>
        <w:t>Amendement [KORTE ÉÉNREGELIGE OMSCHRIJVING/ TITEL]</w:t>
      </w:r>
    </w:p>
    <w:p w:rsidR="00986BA2" w:rsidRPr="00A93FB5" w:rsidRDefault="00986BA2" w:rsidP="00986BA2">
      <w:r w:rsidRPr="00A93FB5">
        <w:t>Ingediend door [LOKALE AFDELING ... / PERSPECTIEF / DE LEDEN ... ... ...]</w:t>
      </w:r>
    </w:p>
    <w:p w:rsidR="00986BA2" w:rsidRPr="00A93FB5" w:rsidRDefault="00986BA2" w:rsidP="00986BA2">
      <w:pPr>
        <w:rPr>
          <w:b/>
          <w:snapToGrid w:val="0"/>
          <w:sz w:val="28"/>
        </w:rPr>
      </w:pPr>
      <w:r w:rsidRPr="00A93FB5">
        <w:rPr>
          <w:b/>
          <w:snapToGrid w:val="0"/>
          <w:sz w:val="28"/>
        </w:rPr>
        <w:t>Partijcongres [DATUM] te [PLAATS]</w:t>
      </w:r>
    </w:p>
    <w:p w:rsidR="00986BA2" w:rsidRPr="00A93FB5" w:rsidRDefault="00986BA2" w:rsidP="00986BA2">
      <w:pPr>
        <w:rPr>
          <w:snapToGrid w:val="0"/>
          <w:sz w:val="8"/>
        </w:rPr>
      </w:pPr>
      <w:r w:rsidRPr="00A93FB5">
        <w:rPr>
          <w:snapToGrid w:val="0"/>
        </w:rPr>
        <w:t>Amendement behoort bij agendapunt [x]</w:t>
      </w:r>
    </w:p>
    <w:p w:rsidR="00986BA2" w:rsidRPr="00A93FB5" w:rsidRDefault="00986BA2" w:rsidP="00986BA2">
      <w:pPr>
        <w:rPr>
          <w:bCs/>
        </w:rPr>
      </w:pPr>
      <w:r w:rsidRPr="00A93FB5">
        <w:rPr>
          <w:bCs/>
          <w:snapToGrid w:val="0"/>
        </w:rPr>
        <w:t>De indiener stelt voor om</w:t>
      </w:r>
    </w:p>
    <w:p w:rsidR="00986BA2" w:rsidRPr="00A93FB5" w:rsidRDefault="00986BA2" w:rsidP="00986BA2">
      <w:pPr>
        <w:rPr>
          <w:bCs/>
        </w:rPr>
      </w:pPr>
      <w:r w:rsidRPr="00A93FB5">
        <w:rPr>
          <w:bCs/>
        </w:rPr>
        <w:t>[OMSCHRIJF DE TEKST EN BENOEM DUIDELIJK DE VINDPLAATS WAAROP HET AMENDEMENT BETREKKING HEEFT]</w:t>
      </w:r>
    </w:p>
    <w:p w:rsidR="00986BA2" w:rsidRPr="00A93FB5" w:rsidRDefault="00986BA2" w:rsidP="00986BA2">
      <w:r w:rsidRPr="00A93FB5">
        <w:t>te wijzigen in</w:t>
      </w:r>
    </w:p>
    <w:p w:rsidR="00986BA2" w:rsidRPr="00A93FB5" w:rsidRDefault="00986BA2" w:rsidP="00986BA2">
      <w:r w:rsidRPr="00A93FB5">
        <w:rPr>
          <w:bCs/>
        </w:rPr>
        <w:t xml:space="preserve">[VUL HIER DE LETTERLIJKE TEKST VAN HOE DE TEKST VAN HET VOORSTEL ZOU MOETEN KOMEN TE LUIDEN] </w:t>
      </w:r>
    </w:p>
    <w:p w:rsidR="00986BA2" w:rsidRPr="00A93FB5" w:rsidRDefault="00986BA2" w:rsidP="00986BA2">
      <w:pPr>
        <w:rPr>
          <w:bCs/>
        </w:rPr>
      </w:pPr>
    </w:p>
    <w:p w:rsidR="00986BA2" w:rsidRPr="00A93FB5" w:rsidRDefault="00986BA2" w:rsidP="00986BA2">
      <w:pPr>
        <w:rPr>
          <w:b/>
        </w:rPr>
      </w:pPr>
      <w:r w:rsidRPr="00A93FB5">
        <w:rPr>
          <w:b/>
        </w:rPr>
        <w:t>Toelichting:</w:t>
      </w:r>
    </w:p>
    <w:p w:rsidR="00986BA2" w:rsidRPr="00A93FB5" w:rsidRDefault="00986BA2" w:rsidP="00986BA2">
      <w:pPr>
        <w:rPr>
          <w:bCs/>
        </w:rPr>
      </w:pPr>
      <w:r w:rsidRPr="00A93FB5">
        <w:rPr>
          <w:bCs/>
        </w:rPr>
        <w:t>[R</w:t>
      </w:r>
      <w:bookmarkStart w:id="0" w:name="_GoBack"/>
      <w:bookmarkEnd w:id="0"/>
      <w:r w:rsidRPr="00A93FB5">
        <w:rPr>
          <w:bCs/>
        </w:rPr>
        <w:t>UIMTE VOOR EVENTUELE TOELICHTING]</w:t>
      </w:r>
    </w:p>
    <w:p w:rsidR="00986BA2" w:rsidRPr="00986BA2" w:rsidRDefault="00986BA2" w:rsidP="00986BA2">
      <w:pPr>
        <w:rPr>
          <w:b/>
        </w:rPr>
      </w:pPr>
      <w:r w:rsidRPr="00986BA2">
        <w:rPr>
          <w:b/>
        </w:rPr>
        <w:t>Ondertekening indiener: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08"/>
        <w:gridCol w:w="3024"/>
        <w:gridCol w:w="3030"/>
      </w:tblGrid>
      <w:tr w:rsidR="00986BA2" w:rsidRPr="00A93FB5" w:rsidTr="00986BA2">
        <w:tc>
          <w:tcPr>
            <w:tcW w:w="3012" w:type="dxa"/>
            <w:shd w:val="clear" w:color="auto" w:fill="000000"/>
          </w:tcPr>
          <w:p w:rsidR="00986BA2" w:rsidRPr="00A93FB5" w:rsidRDefault="00986BA2" w:rsidP="006273E8">
            <w:pPr>
              <w:rPr>
                <w:b/>
                <w:bCs/>
                <w:color w:val="FFFFFF"/>
              </w:rPr>
            </w:pPr>
            <w:r w:rsidRPr="00A93FB5">
              <w:rPr>
                <w:b/>
                <w:bCs/>
                <w:iCs/>
                <w:color w:val="FFFFFF"/>
              </w:rPr>
              <w:t xml:space="preserve">Naam lid/ leden </w:t>
            </w:r>
            <w:r w:rsidRPr="00A93FB5">
              <w:rPr>
                <w:b/>
                <w:bCs/>
                <w:iCs/>
                <w:color w:val="FFFFFF"/>
              </w:rPr>
              <w:tab/>
            </w:r>
          </w:p>
        </w:tc>
        <w:tc>
          <w:tcPr>
            <w:tcW w:w="3027" w:type="dxa"/>
            <w:shd w:val="clear" w:color="auto" w:fill="000000"/>
          </w:tcPr>
          <w:p w:rsidR="00986BA2" w:rsidRPr="00A93FB5" w:rsidRDefault="00986BA2" w:rsidP="006273E8">
            <w:pPr>
              <w:rPr>
                <w:b/>
                <w:bCs/>
                <w:color w:val="FFFFFF"/>
              </w:rPr>
            </w:pPr>
            <w:r w:rsidRPr="00A93FB5">
              <w:rPr>
                <w:b/>
                <w:bCs/>
                <w:iCs/>
                <w:color w:val="FFFFFF"/>
              </w:rPr>
              <w:t>(Eventueel) Namens lokale afdeling / PerspectieF</w:t>
            </w:r>
          </w:p>
        </w:tc>
        <w:tc>
          <w:tcPr>
            <w:tcW w:w="3033" w:type="dxa"/>
            <w:shd w:val="clear" w:color="auto" w:fill="000000"/>
          </w:tcPr>
          <w:p w:rsidR="00986BA2" w:rsidRPr="00A93FB5" w:rsidRDefault="00986BA2" w:rsidP="006273E8">
            <w:pPr>
              <w:rPr>
                <w:b/>
                <w:bCs/>
                <w:color w:val="FFFFFF"/>
              </w:rPr>
            </w:pPr>
            <w:r w:rsidRPr="00A93FB5">
              <w:rPr>
                <w:b/>
                <w:bCs/>
                <w:iCs/>
                <w:color w:val="FFFFFF"/>
              </w:rPr>
              <w:t>Handtekening</w:t>
            </w:r>
          </w:p>
        </w:tc>
      </w:tr>
      <w:tr w:rsidR="00986BA2" w:rsidRPr="00AB6252" w:rsidTr="00986BA2">
        <w:tc>
          <w:tcPr>
            <w:tcW w:w="3012" w:type="dxa"/>
          </w:tcPr>
          <w:p w:rsidR="00986BA2" w:rsidRPr="00AB6252" w:rsidRDefault="00986BA2" w:rsidP="006273E8">
            <w:pPr>
              <w:spacing w:after="120"/>
              <w:rPr>
                <w:b/>
                <w:bCs/>
                <w:iCs/>
              </w:rPr>
            </w:pPr>
            <w:r w:rsidRPr="00AB6252">
              <w:rPr>
                <w:bCs/>
                <w:iCs/>
              </w:rPr>
              <w:t>1.</w:t>
            </w:r>
          </w:p>
        </w:tc>
        <w:tc>
          <w:tcPr>
            <w:tcW w:w="3027" w:type="dxa"/>
          </w:tcPr>
          <w:p w:rsidR="00986BA2" w:rsidRPr="00AB6252" w:rsidRDefault="00986BA2" w:rsidP="006273E8">
            <w:pPr>
              <w:spacing w:after="120"/>
              <w:rPr>
                <w:b/>
                <w:bCs/>
                <w:iCs/>
              </w:rPr>
            </w:pPr>
          </w:p>
        </w:tc>
        <w:tc>
          <w:tcPr>
            <w:tcW w:w="3033" w:type="dxa"/>
          </w:tcPr>
          <w:p w:rsidR="00986BA2" w:rsidRPr="00AB6252" w:rsidRDefault="00986BA2" w:rsidP="006273E8">
            <w:pPr>
              <w:spacing w:after="120"/>
              <w:rPr>
                <w:b/>
                <w:bCs/>
                <w:iCs/>
              </w:rPr>
            </w:pPr>
          </w:p>
        </w:tc>
      </w:tr>
      <w:tr w:rsidR="00986BA2" w:rsidRPr="00AB6252" w:rsidTr="00986BA2">
        <w:tc>
          <w:tcPr>
            <w:tcW w:w="3012" w:type="dxa"/>
          </w:tcPr>
          <w:p w:rsidR="00986BA2" w:rsidRPr="00AB6252" w:rsidRDefault="00986BA2" w:rsidP="006273E8">
            <w:pPr>
              <w:spacing w:after="120"/>
              <w:rPr>
                <w:bCs/>
                <w:iCs/>
              </w:rPr>
            </w:pPr>
            <w:r w:rsidRPr="00AB6252">
              <w:rPr>
                <w:bCs/>
                <w:iCs/>
              </w:rPr>
              <w:t>2.</w:t>
            </w:r>
          </w:p>
        </w:tc>
        <w:tc>
          <w:tcPr>
            <w:tcW w:w="3027" w:type="dxa"/>
          </w:tcPr>
          <w:p w:rsidR="00986BA2" w:rsidRPr="00AB6252" w:rsidRDefault="00986BA2" w:rsidP="006273E8">
            <w:pPr>
              <w:spacing w:after="120"/>
              <w:rPr>
                <w:b/>
                <w:bCs/>
                <w:iCs/>
              </w:rPr>
            </w:pPr>
          </w:p>
        </w:tc>
        <w:tc>
          <w:tcPr>
            <w:tcW w:w="3033" w:type="dxa"/>
          </w:tcPr>
          <w:p w:rsidR="00986BA2" w:rsidRPr="00AB6252" w:rsidRDefault="00986BA2" w:rsidP="006273E8">
            <w:pPr>
              <w:spacing w:after="120"/>
              <w:rPr>
                <w:b/>
                <w:bCs/>
                <w:iCs/>
              </w:rPr>
            </w:pPr>
          </w:p>
        </w:tc>
      </w:tr>
      <w:tr w:rsidR="00986BA2" w:rsidRPr="00AB6252" w:rsidTr="00986BA2">
        <w:tc>
          <w:tcPr>
            <w:tcW w:w="3012" w:type="dxa"/>
          </w:tcPr>
          <w:p w:rsidR="00986BA2" w:rsidRPr="00AB6252" w:rsidRDefault="00986BA2" w:rsidP="006273E8">
            <w:pPr>
              <w:spacing w:after="120"/>
              <w:rPr>
                <w:bCs/>
                <w:iCs/>
              </w:rPr>
            </w:pPr>
            <w:r w:rsidRPr="00AB6252">
              <w:rPr>
                <w:bCs/>
                <w:iCs/>
              </w:rPr>
              <w:t>Etc.</w:t>
            </w:r>
          </w:p>
        </w:tc>
        <w:tc>
          <w:tcPr>
            <w:tcW w:w="3027" w:type="dxa"/>
          </w:tcPr>
          <w:p w:rsidR="00986BA2" w:rsidRPr="00AB6252" w:rsidRDefault="00986BA2" w:rsidP="006273E8">
            <w:pPr>
              <w:spacing w:after="120"/>
              <w:rPr>
                <w:b/>
                <w:bCs/>
                <w:iCs/>
              </w:rPr>
            </w:pPr>
          </w:p>
        </w:tc>
        <w:tc>
          <w:tcPr>
            <w:tcW w:w="3033" w:type="dxa"/>
          </w:tcPr>
          <w:p w:rsidR="00986BA2" w:rsidRPr="00AB6252" w:rsidRDefault="00986BA2" w:rsidP="006273E8">
            <w:pPr>
              <w:spacing w:after="120"/>
              <w:rPr>
                <w:b/>
                <w:bCs/>
                <w:iCs/>
              </w:rPr>
            </w:pPr>
          </w:p>
        </w:tc>
      </w:tr>
    </w:tbl>
    <w:p w:rsidR="00986BA2" w:rsidRPr="00A93FB5" w:rsidRDefault="00986BA2" w:rsidP="00986BA2"/>
    <w:p w:rsidR="00986BA2" w:rsidRPr="00A93FB5" w:rsidRDefault="00986BA2" w:rsidP="00986BA2">
      <w:pPr>
        <w:rPr>
          <w:b/>
          <w:bCs/>
        </w:rPr>
      </w:pPr>
      <w:r w:rsidRPr="00A93FB5">
        <w:rPr>
          <w:b/>
          <w:bCs/>
        </w:rPr>
        <w:t>Ondertekening ter ondersteuning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032"/>
        <w:gridCol w:w="3006"/>
        <w:gridCol w:w="3024"/>
      </w:tblGrid>
      <w:tr w:rsidR="00986BA2" w:rsidRPr="00A93FB5" w:rsidTr="00986BA2">
        <w:tc>
          <w:tcPr>
            <w:tcW w:w="3035" w:type="dxa"/>
            <w:shd w:val="clear" w:color="auto" w:fill="000000"/>
          </w:tcPr>
          <w:p w:rsidR="00986BA2" w:rsidRPr="00A93FB5" w:rsidRDefault="00986BA2" w:rsidP="006273E8">
            <w:pPr>
              <w:rPr>
                <w:b/>
                <w:bCs/>
                <w:color w:val="FFFFFF"/>
              </w:rPr>
            </w:pPr>
            <w:r w:rsidRPr="00A93FB5">
              <w:rPr>
                <w:b/>
                <w:bCs/>
                <w:iCs/>
                <w:color w:val="FFFFFF"/>
              </w:rPr>
              <w:t>Naam stemgerechtigde</w:t>
            </w:r>
            <w:r w:rsidRPr="00A93FB5">
              <w:rPr>
                <w:b/>
                <w:bCs/>
                <w:iCs/>
                <w:color w:val="FFFFFF"/>
              </w:rPr>
              <w:tab/>
            </w:r>
          </w:p>
        </w:tc>
        <w:tc>
          <w:tcPr>
            <w:tcW w:w="3010" w:type="dxa"/>
            <w:shd w:val="clear" w:color="auto" w:fill="000000"/>
          </w:tcPr>
          <w:p w:rsidR="00986BA2" w:rsidRPr="00A93FB5" w:rsidRDefault="00986BA2" w:rsidP="006273E8">
            <w:pPr>
              <w:rPr>
                <w:b/>
                <w:bCs/>
                <w:color w:val="FFFFFF"/>
              </w:rPr>
            </w:pPr>
            <w:r w:rsidRPr="00A93FB5">
              <w:rPr>
                <w:b/>
                <w:bCs/>
                <w:iCs/>
                <w:color w:val="FFFFFF"/>
              </w:rPr>
              <w:t>Lokale afdeling</w:t>
            </w:r>
          </w:p>
        </w:tc>
        <w:tc>
          <w:tcPr>
            <w:tcW w:w="3027" w:type="dxa"/>
            <w:shd w:val="clear" w:color="auto" w:fill="000000"/>
          </w:tcPr>
          <w:p w:rsidR="00986BA2" w:rsidRPr="00A93FB5" w:rsidRDefault="00986BA2" w:rsidP="006273E8">
            <w:pPr>
              <w:rPr>
                <w:b/>
                <w:bCs/>
                <w:color w:val="FFFFFF"/>
              </w:rPr>
            </w:pPr>
            <w:r w:rsidRPr="00A93FB5">
              <w:rPr>
                <w:b/>
                <w:bCs/>
                <w:iCs/>
                <w:color w:val="FFFFFF"/>
              </w:rPr>
              <w:t>Handtekening</w:t>
            </w:r>
          </w:p>
        </w:tc>
      </w:tr>
      <w:tr w:rsidR="00986BA2" w:rsidRPr="00A93FB5" w:rsidTr="00986BA2">
        <w:tc>
          <w:tcPr>
            <w:tcW w:w="3035" w:type="dxa"/>
          </w:tcPr>
          <w:p w:rsidR="00986BA2" w:rsidRPr="00A93FB5" w:rsidRDefault="00986BA2" w:rsidP="006273E8">
            <w:pPr>
              <w:spacing w:after="120"/>
              <w:rPr>
                <w:bCs/>
                <w:iCs/>
              </w:rPr>
            </w:pPr>
            <w:r w:rsidRPr="00A93FB5">
              <w:rPr>
                <w:bCs/>
                <w:iCs/>
              </w:rPr>
              <w:t>1.</w:t>
            </w:r>
          </w:p>
        </w:tc>
        <w:tc>
          <w:tcPr>
            <w:tcW w:w="3010" w:type="dxa"/>
          </w:tcPr>
          <w:p w:rsidR="00986BA2" w:rsidRPr="00A93FB5" w:rsidRDefault="00986BA2" w:rsidP="006273E8">
            <w:pPr>
              <w:spacing w:after="120"/>
              <w:rPr>
                <w:b/>
                <w:bCs/>
                <w:iCs/>
              </w:rPr>
            </w:pPr>
          </w:p>
        </w:tc>
        <w:tc>
          <w:tcPr>
            <w:tcW w:w="3027" w:type="dxa"/>
          </w:tcPr>
          <w:p w:rsidR="00986BA2" w:rsidRPr="00A93FB5" w:rsidRDefault="00986BA2" w:rsidP="006273E8">
            <w:pPr>
              <w:spacing w:after="120"/>
              <w:rPr>
                <w:b/>
                <w:bCs/>
                <w:iCs/>
              </w:rPr>
            </w:pPr>
          </w:p>
        </w:tc>
      </w:tr>
      <w:tr w:rsidR="00986BA2" w:rsidRPr="00A93FB5" w:rsidTr="00986BA2">
        <w:tc>
          <w:tcPr>
            <w:tcW w:w="3035" w:type="dxa"/>
          </w:tcPr>
          <w:p w:rsidR="00986BA2" w:rsidRPr="00A93FB5" w:rsidRDefault="00986BA2" w:rsidP="006273E8">
            <w:pPr>
              <w:spacing w:after="120"/>
              <w:rPr>
                <w:bCs/>
                <w:iCs/>
              </w:rPr>
            </w:pPr>
            <w:r w:rsidRPr="00A93FB5">
              <w:rPr>
                <w:bCs/>
                <w:iCs/>
              </w:rPr>
              <w:t>2.</w:t>
            </w:r>
          </w:p>
        </w:tc>
        <w:tc>
          <w:tcPr>
            <w:tcW w:w="3010" w:type="dxa"/>
          </w:tcPr>
          <w:p w:rsidR="00986BA2" w:rsidRPr="00A93FB5" w:rsidRDefault="00986BA2" w:rsidP="006273E8">
            <w:pPr>
              <w:spacing w:after="120"/>
              <w:rPr>
                <w:b/>
                <w:bCs/>
                <w:iCs/>
              </w:rPr>
            </w:pPr>
          </w:p>
        </w:tc>
        <w:tc>
          <w:tcPr>
            <w:tcW w:w="3027" w:type="dxa"/>
          </w:tcPr>
          <w:p w:rsidR="00986BA2" w:rsidRPr="00A93FB5" w:rsidRDefault="00986BA2" w:rsidP="006273E8">
            <w:pPr>
              <w:spacing w:after="120"/>
              <w:rPr>
                <w:b/>
                <w:bCs/>
                <w:iCs/>
              </w:rPr>
            </w:pPr>
          </w:p>
        </w:tc>
      </w:tr>
      <w:tr w:rsidR="00986BA2" w:rsidRPr="00A93FB5" w:rsidTr="00986BA2">
        <w:tc>
          <w:tcPr>
            <w:tcW w:w="3035" w:type="dxa"/>
          </w:tcPr>
          <w:p w:rsidR="00986BA2" w:rsidRPr="00A93FB5" w:rsidRDefault="00986BA2" w:rsidP="006273E8">
            <w:pPr>
              <w:spacing w:after="120"/>
              <w:rPr>
                <w:bCs/>
                <w:iCs/>
              </w:rPr>
            </w:pPr>
            <w:r w:rsidRPr="00A93FB5">
              <w:rPr>
                <w:bCs/>
                <w:iCs/>
              </w:rPr>
              <w:t>3.</w:t>
            </w:r>
          </w:p>
        </w:tc>
        <w:tc>
          <w:tcPr>
            <w:tcW w:w="3010" w:type="dxa"/>
          </w:tcPr>
          <w:p w:rsidR="00986BA2" w:rsidRPr="00A93FB5" w:rsidRDefault="00986BA2" w:rsidP="006273E8">
            <w:pPr>
              <w:spacing w:after="120"/>
              <w:rPr>
                <w:b/>
                <w:bCs/>
                <w:iCs/>
              </w:rPr>
            </w:pPr>
          </w:p>
        </w:tc>
        <w:tc>
          <w:tcPr>
            <w:tcW w:w="3027" w:type="dxa"/>
          </w:tcPr>
          <w:p w:rsidR="00986BA2" w:rsidRPr="00A93FB5" w:rsidRDefault="00986BA2" w:rsidP="006273E8">
            <w:pPr>
              <w:spacing w:after="120"/>
              <w:rPr>
                <w:b/>
                <w:bCs/>
                <w:iCs/>
              </w:rPr>
            </w:pPr>
          </w:p>
        </w:tc>
      </w:tr>
      <w:tr w:rsidR="00986BA2" w:rsidRPr="00A93FB5" w:rsidTr="00986BA2">
        <w:tc>
          <w:tcPr>
            <w:tcW w:w="3035" w:type="dxa"/>
          </w:tcPr>
          <w:p w:rsidR="00986BA2" w:rsidRPr="00A93FB5" w:rsidRDefault="00986BA2" w:rsidP="006273E8">
            <w:pPr>
              <w:spacing w:after="120"/>
              <w:rPr>
                <w:bCs/>
                <w:iCs/>
              </w:rPr>
            </w:pPr>
            <w:r w:rsidRPr="00A93FB5">
              <w:rPr>
                <w:bCs/>
                <w:iCs/>
              </w:rPr>
              <w:t>4.</w:t>
            </w:r>
          </w:p>
        </w:tc>
        <w:tc>
          <w:tcPr>
            <w:tcW w:w="3010" w:type="dxa"/>
          </w:tcPr>
          <w:p w:rsidR="00986BA2" w:rsidRPr="00A93FB5" w:rsidRDefault="00986BA2" w:rsidP="006273E8">
            <w:pPr>
              <w:spacing w:after="120"/>
              <w:rPr>
                <w:b/>
                <w:bCs/>
                <w:iCs/>
              </w:rPr>
            </w:pPr>
          </w:p>
        </w:tc>
        <w:tc>
          <w:tcPr>
            <w:tcW w:w="3027" w:type="dxa"/>
          </w:tcPr>
          <w:p w:rsidR="00986BA2" w:rsidRPr="00A93FB5" w:rsidRDefault="00986BA2" w:rsidP="006273E8">
            <w:pPr>
              <w:spacing w:after="120"/>
              <w:rPr>
                <w:b/>
                <w:bCs/>
                <w:iCs/>
              </w:rPr>
            </w:pPr>
          </w:p>
        </w:tc>
      </w:tr>
      <w:tr w:rsidR="00986BA2" w:rsidRPr="00A93FB5" w:rsidTr="00986BA2">
        <w:tc>
          <w:tcPr>
            <w:tcW w:w="3035" w:type="dxa"/>
          </w:tcPr>
          <w:p w:rsidR="00986BA2" w:rsidRPr="00A93FB5" w:rsidRDefault="00986BA2" w:rsidP="006273E8">
            <w:pPr>
              <w:spacing w:after="120"/>
              <w:rPr>
                <w:bCs/>
                <w:iCs/>
              </w:rPr>
            </w:pPr>
            <w:r w:rsidRPr="00A93FB5">
              <w:rPr>
                <w:bCs/>
                <w:iCs/>
              </w:rPr>
              <w:t>Etc.</w:t>
            </w:r>
          </w:p>
        </w:tc>
        <w:tc>
          <w:tcPr>
            <w:tcW w:w="3010" w:type="dxa"/>
          </w:tcPr>
          <w:p w:rsidR="00986BA2" w:rsidRPr="00A93FB5" w:rsidRDefault="00986BA2" w:rsidP="006273E8">
            <w:pPr>
              <w:spacing w:after="120"/>
              <w:rPr>
                <w:b/>
                <w:bCs/>
                <w:iCs/>
              </w:rPr>
            </w:pPr>
          </w:p>
        </w:tc>
        <w:tc>
          <w:tcPr>
            <w:tcW w:w="3027" w:type="dxa"/>
          </w:tcPr>
          <w:p w:rsidR="00986BA2" w:rsidRPr="00A93FB5" w:rsidRDefault="00986BA2" w:rsidP="006273E8">
            <w:pPr>
              <w:spacing w:after="120"/>
              <w:rPr>
                <w:b/>
                <w:bCs/>
                <w:iCs/>
              </w:rPr>
            </w:pPr>
          </w:p>
        </w:tc>
      </w:tr>
    </w:tbl>
    <w:p w:rsidR="00D51CD3" w:rsidRPr="00856003" w:rsidRDefault="00D51CD3" w:rsidP="00986BA2">
      <w:pPr>
        <w:tabs>
          <w:tab w:val="left" w:pos="851"/>
          <w:tab w:val="left" w:pos="1418"/>
        </w:tabs>
        <w:spacing w:after="0" w:line="240" w:lineRule="auto"/>
      </w:pPr>
    </w:p>
    <w:sectPr w:rsidR="00D51CD3" w:rsidRPr="00856003" w:rsidSect="005C5108">
      <w:headerReference w:type="default" r:id="rId6"/>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F0C" w:rsidRDefault="00830F0C" w:rsidP="00856003">
      <w:r>
        <w:separator/>
      </w:r>
    </w:p>
  </w:endnote>
  <w:endnote w:type="continuationSeparator" w:id="0">
    <w:p w:rsidR="00830F0C" w:rsidRDefault="00830F0C" w:rsidP="00856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lwyn New Rounded Rg">
    <w:panose1 w:val="02000503040000020004"/>
    <w:charset w:val="00"/>
    <w:family w:val="modern"/>
    <w:notTrueType/>
    <w:pitch w:val="variable"/>
    <w:sig w:usb0="A00000AF" w:usb1="5000204A" w:usb2="00000000" w:usb3="00000000" w:csb0="0000008B"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F0C" w:rsidRDefault="00830F0C" w:rsidP="00856003">
      <w:r>
        <w:separator/>
      </w:r>
    </w:p>
  </w:footnote>
  <w:footnote w:type="continuationSeparator" w:id="0">
    <w:p w:rsidR="00830F0C" w:rsidRDefault="00830F0C" w:rsidP="00856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D8" w:rsidRDefault="006872D8" w:rsidP="00856003">
    <w:pPr>
      <w:pStyle w:val="Koptekst"/>
    </w:pPr>
    <w:r>
      <w:rPr>
        <w:noProof/>
        <w:lang w:eastAsia="nl-NL"/>
      </w:rPr>
      <w:drawing>
        <wp:inline distT="0" distB="0" distL="0" distR="0">
          <wp:extent cx="2247900" cy="518861"/>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U-ImpactLogo-PayOff-CMYK.jpg"/>
                  <pic:cNvPicPr/>
                </pic:nvPicPr>
                <pic:blipFill>
                  <a:blip r:embed="rId1">
                    <a:extLst>
                      <a:ext uri="{28A0092B-C50C-407E-A947-70E740481C1C}">
                        <a14:useLocalDpi xmlns:a14="http://schemas.microsoft.com/office/drawing/2010/main" val="0"/>
                      </a:ext>
                    </a:extLst>
                  </a:blip>
                  <a:stretch>
                    <a:fillRect/>
                  </a:stretch>
                </pic:blipFill>
                <pic:spPr>
                  <a:xfrm>
                    <a:off x="0" y="0"/>
                    <a:ext cx="2262996" cy="52234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2D8"/>
    <w:rsid w:val="000A46C8"/>
    <w:rsid w:val="002C4400"/>
    <w:rsid w:val="00464041"/>
    <w:rsid w:val="004957F4"/>
    <w:rsid w:val="005C5108"/>
    <w:rsid w:val="006872D8"/>
    <w:rsid w:val="00830F0C"/>
    <w:rsid w:val="00856003"/>
    <w:rsid w:val="00986BA2"/>
    <w:rsid w:val="009E08FC"/>
    <w:rsid w:val="00AB6252"/>
    <w:rsid w:val="00AF1773"/>
    <w:rsid w:val="00B061E7"/>
    <w:rsid w:val="00B115D4"/>
    <w:rsid w:val="00BD00BE"/>
    <w:rsid w:val="00C9737B"/>
    <w:rsid w:val="00D51CD3"/>
    <w:rsid w:val="00F70D3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0310B1B0-FDCE-49C2-802D-F5601A15C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56003"/>
    <w:rPr>
      <w:rFonts w:ascii="Tahoma" w:hAnsi="Tahoma" w:cs="Tahoma"/>
      <w:sz w:val="20"/>
    </w:rPr>
  </w:style>
  <w:style w:type="paragraph" w:styleId="Kop3">
    <w:name w:val="heading 3"/>
    <w:basedOn w:val="Standaard"/>
    <w:next w:val="Standaard"/>
    <w:link w:val="Kop3Char"/>
    <w:qFormat/>
    <w:rsid w:val="00986BA2"/>
    <w:pPr>
      <w:keepNext/>
      <w:spacing w:after="0" w:line="240" w:lineRule="auto"/>
      <w:outlineLvl w:val="2"/>
    </w:pPr>
    <w:rPr>
      <w:rFonts w:ascii="Arial" w:eastAsia="Times New Roman" w:hAnsi="Arial" w:cs="Times New Roman"/>
      <w:b/>
      <w:i/>
      <w:szCs w:val="20"/>
      <w:lang w:eastAsia="nl-NL"/>
    </w:rPr>
  </w:style>
  <w:style w:type="paragraph" w:styleId="Kop4">
    <w:name w:val="heading 4"/>
    <w:basedOn w:val="Standaard"/>
    <w:next w:val="Standaard"/>
    <w:link w:val="Kop4Char"/>
    <w:qFormat/>
    <w:rsid w:val="00986BA2"/>
    <w:pPr>
      <w:keepNext/>
      <w:spacing w:after="0" w:line="240" w:lineRule="auto"/>
      <w:outlineLvl w:val="3"/>
    </w:pPr>
    <w:rPr>
      <w:rFonts w:ascii="Arial" w:eastAsia="Times New Roman" w:hAnsi="Arial" w:cs="Times New Roman"/>
      <w:b/>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872D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6872D8"/>
  </w:style>
  <w:style w:type="paragraph" w:styleId="Voettekst">
    <w:name w:val="footer"/>
    <w:basedOn w:val="Standaard"/>
    <w:link w:val="VoettekstChar"/>
    <w:uiPriority w:val="99"/>
    <w:unhideWhenUsed/>
    <w:rsid w:val="006872D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872D8"/>
  </w:style>
  <w:style w:type="paragraph" w:styleId="Ballontekst">
    <w:name w:val="Balloon Text"/>
    <w:basedOn w:val="Standaard"/>
    <w:link w:val="BallontekstChar"/>
    <w:uiPriority w:val="99"/>
    <w:semiHidden/>
    <w:unhideWhenUsed/>
    <w:rsid w:val="00BD00BE"/>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D00BE"/>
    <w:rPr>
      <w:rFonts w:ascii="Segoe UI" w:hAnsi="Segoe UI" w:cs="Segoe UI"/>
      <w:sz w:val="18"/>
      <w:szCs w:val="18"/>
    </w:rPr>
  </w:style>
  <w:style w:type="character" w:customStyle="1" w:styleId="Kop3Char">
    <w:name w:val="Kop 3 Char"/>
    <w:basedOn w:val="Standaardalinea-lettertype"/>
    <w:link w:val="Kop3"/>
    <w:rsid w:val="00986BA2"/>
    <w:rPr>
      <w:rFonts w:ascii="Arial" w:eastAsia="Times New Roman" w:hAnsi="Arial" w:cs="Times New Roman"/>
      <w:b/>
      <w:i/>
      <w:sz w:val="20"/>
      <w:szCs w:val="20"/>
      <w:lang w:eastAsia="nl-NL"/>
    </w:rPr>
  </w:style>
  <w:style w:type="character" w:customStyle="1" w:styleId="Kop4Char">
    <w:name w:val="Kop 4 Char"/>
    <w:basedOn w:val="Standaardalinea-lettertype"/>
    <w:link w:val="Kop4"/>
    <w:rsid w:val="00986BA2"/>
    <w:rPr>
      <w:rFonts w:ascii="Arial" w:eastAsia="Times New Roman" w:hAnsi="Arial" w:cs="Times New Roman"/>
      <w:b/>
      <w:sz w:val="20"/>
      <w:szCs w:val="20"/>
      <w:lang w:eastAsia="nl-NL"/>
    </w:rPr>
  </w:style>
  <w:style w:type="paragraph" w:styleId="Voetnoottekst">
    <w:name w:val="footnote text"/>
    <w:basedOn w:val="Standaard"/>
    <w:link w:val="VoetnoottekstChar"/>
    <w:semiHidden/>
    <w:rsid w:val="00986BA2"/>
    <w:pPr>
      <w:spacing w:after="0" w:line="240" w:lineRule="auto"/>
    </w:pPr>
    <w:rPr>
      <w:rFonts w:ascii="Times New Roman" w:eastAsia="Times New Roman" w:hAnsi="Times New Roman" w:cs="Times New Roman"/>
      <w:szCs w:val="20"/>
      <w:lang w:eastAsia="nl-NL"/>
    </w:rPr>
  </w:style>
  <w:style w:type="character" w:customStyle="1" w:styleId="VoetnoottekstChar">
    <w:name w:val="Voetnoottekst Char"/>
    <w:basedOn w:val="Standaardalinea-lettertype"/>
    <w:link w:val="Voetnoottekst"/>
    <w:semiHidden/>
    <w:rsid w:val="00986BA2"/>
    <w:rPr>
      <w:rFonts w:ascii="Times New Roman" w:eastAsia="Times New Roman" w:hAnsi="Times New Roman" w:cs="Times New Roman"/>
      <w:sz w:val="20"/>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189</Words>
  <Characters>1040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Wienanda de Rijke</dc:creator>
  <cp:keywords/>
  <dc:description/>
  <cp:lastModifiedBy>Wienanda de Rijke</cp:lastModifiedBy>
  <cp:revision>5</cp:revision>
  <cp:lastPrinted>2018-10-10T10:18:00Z</cp:lastPrinted>
  <dcterms:created xsi:type="dcterms:W3CDTF">2018-10-10T10:36:00Z</dcterms:created>
  <dcterms:modified xsi:type="dcterms:W3CDTF">2018-10-10T11:34:00Z</dcterms:modified>
</cp:coreProperties>
</file>